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1C" w:rsidRDefault="008B021C" w:rsidP="008B021C">
      <w:pPr>
        <w:pStyle w:val="Standard"/>
        <w:shd w:val="clear" w:color="auto" w:fill="FFFFFF"/>
        <w:jc w:val="center"/>
        <w:rPr>
          <w:rFonts w:cs="Times New Roman"/>
          <w:b/>
          <w:color w:val="000000"/>
        </w:rPr>
      </w:pPr>
      <w:proofErr w:type="spellStart"/>
      <w:r>
        <w:rPr>
          <w:rFonts w:cs="Times New Roman"/>
          <w:b/>
          <w:color w:val="000000"/>
        </w:rPr>
        <w:t>Аннотация</w:t>
      </w:r>
      <w:proofErr w:type="spellEnd"/>
      <w:r>
        <w:rPr>
          <w:rFonts w:cs="Times New Roman"/>
          <w:b/>
          <w:color w:val="000000"/>
        </w:rPr>
        <w:t xml:space="preserve"> к </w:t>
      </w:r>
      <w:proofErr w:type="spellStart"/>
      <w:r>
        <w:rPr>
          <w:rFonts w:cs="Times New Roman"/>
          <w:b/>
          <w:color w:val="000000"/>
        </w:rPr>
        <w:t>рабочей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программе</w:t>
      </w:r>
      <w:proofErr w:type="spellEnd"/>
    </w:p>
    <w:p w:rsidR="00792C5E" w:rsidRDefault="008B021C" w:rsidP="008B021C">
      <w:pPr>
        <w:pStyle w:val="Standard"/>
        <w:shd w:val="clear" w:color="auto" w:fill="FFFFFF"/>
        <w:jc w:val="center"/>
        <w:rPr>
          <w:rFonts w:cs="Times New Roman"/>
          <w:b/>
          <w:color w:val="000000"/>
          <w:lang w:val="ru-RU"/>
        </w:rPr>
      </w:pPr>
      <w:proofErr w:type="spellStart"/>
      <w:r>
        <w:rPr>
          <w:rFonts w:cs="Times New Roman"/>
          <w:b/>
          <w:color w:val="000000"/>
        </w:rPr>
        <w:t>по</w:t>
      </w:r>
      <w:proofErr w:type="spellEnd"/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  <w:lang w:val="ru-RU"/>
        </w:rPr>
        <w:t>английскому языку</w:t>
      </w:r>
      <w:r>
        <w:rPr>
          <w:rFonts w:cs="Times New Roman"/>
          <w:b/>
          <w:color w:val="000000"/>
        </w:rPr>
        <w:t xml:space="preserve">, </w:t>
      </w:r>
    </w:p>
    <w:p w:rsidR="008B021C" w:rsidRPr="00792C5E" w:rsidRDefault="008B021C" w:rsidP="008B021C">
      <w:pPr>
        <w:pStyle w:val="Standard"/>
        <w:shd w:val="clear" w:color="auto" w:fill="FFFFFF"/>
        <w:jc w:val="center"/>
        <w:rPr>
          <w:rFonts w:cs="Times New Roman"/>
          <w:lang w:val="ru-RU"/>
        </w:rPr>
      </w:pPr>
      <w:r>
        <w:rPr>
          <w:rFonts w:cs="Times New Roman"/>
          <w:b/>
          <w:color w:val="000000"/>
          <w:lang w:val="ru-RU"/>
        </w:rPr>
        <w:t>5</w:t>
      </w:r>
      <w:r>
        <w:rPr>
          <w:rFonts w:cs="Times New Roman"/>
          <w:b/>
          <w:color w:val="000000"/>
        </w:rPr>
        <w:t xml:space="preserve"> </w:t>
      </w:r>
      <w:r w:rsidR="00792C5E">
        <w:rPr>
          <w:rFonts w:cs="Times New Roman"/>
          <w:b/>
          <w:color w:val="000000"/>
          <w:lang w:val="ru-RU"/>
        </w:rPr>
        <w:t xml:space="preserve">-9 </w:t>
      </w:r>
      <w:proofErr w:type="spellStart"/>
      <w:r>
        <w:rPr>
          <w:rFonts w:cs="Times New Roman"/>
          <w:b/>
          <w:color w:val="000000"/>
        </w:rPr>
        <w:t>класс</w:t>
      </w:r>
      <w:r w:rsidR="00792C5E">
        <w:rPr>
          <w:rFonts w:cs="Times New Roman"/>
          <w:b/>
          <w:color w:val="000000"/>
          <w:lang w:val="ru-RU"/>
        </w:rPr>
        <w:t>ы</w:t>
      </w:r>
      <w:proofErr w:type="spellEnd"/>
    </w:p>
    <w:p w:rsidR="008B021C" w:rsidRDefault="008B021C" w:rsidP="008B021C">
      <w:pPr>
        <w:pStyle w:val="Standard"/>
        <w:shd w:val="clear" w:color="auto" w:fill="FFFFFF"/>
        <w:jc w:val="center"/>
        <w:rPr>
          <w:rFonts w:cs="Times New Roman"/>
          <w:b/>
          <w:color w:val="000000"/>
        </w:rPr>
      </w:pPr>
    </w:p>
    <w:p w:rsidR="008B021C" w:rsidRDefault="008B021C" w:rsidP="008B021C">
      <w:pPr>
        <w:pStyle w:val="Standard"/>
        <w:shd w:val="clear" w:color="auto" w:fill="FFFFFF"/>
        <w:jc w:val="center"/>
        <w:rPr>
          <w:rFonts w:cs="Times New Roman"/>
          <w:b/>
          <w:color w:val="000000"/>
        </w:rPr>
      </w:pPr>
      <w:proofErr w:type="spellStart"/>
      <w:r>
        <w:rPr>
          <w:rFonts w:cs="Times New Roman"/>
          <w:b/>
          <w:color w:val="000000"/>
        </w:rPr>
        <w:t>Нормативная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база</w:t>
      </w:r>
      <w:proofErr w:type="spellEnd"/>
      <w:r>
        <w:rPr>
          <w:rFonts w:cs="Times New Roman"/>
          <w:b/>
          <w:color w:val="000000"/>
        </w:rPr>
        <w:t xml:space="preserve"> и УМК</w:t>
      </w:r>
    </w:p>
    <w:p w:rsidR="008B021C" w:rsidRDefault="008B021C" w:rsidP="008B021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английскому языку разработана на основе:</w:t>
      </w:r>
    </w:p>
    <w:p w:rsidR="008B021C" w:rsidRDefault="008B021C" w:rsidP="008B021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 2010 г.; </w:t>
      </w:r>
    </w:p>
    <w:p w:rsidR="008B021C" w:rsidRDefault="008B021C" w:rsidP="008B021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примерной программы основного общего образования по английскому языку, </w:t>
      </w:r>
    </w:p>
    <w:p w:rsidR="008B021C" w:rsidRDefault="008B021C" w:rsidP="008B021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авторской программы по английскому языку В.Г. Апалькова, Ю.Е. Ваулиной, О.Е.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«Программы общеобразовательных учреждений» Английский язык. Москва, «Просвещение», 2011;</w:t>
      </w:r>
    </w:p>
    <w:p w:rsidR="008B021C" w:rsidRDefault="008B021C" w:rsidP="008B021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основной образовательной программы основного общего образования МБОУ «Средняя общеобразовательная школа №2 г. Льгова»; </w:t>
      </w:r>
    </w:p>
    <w:p w:rsidR="008B021C" w:rsidRDefault="008B021C" w:rsidP="008B021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учебного плана МБОУ «Средняя общеобразовательная школа №2 г.</w:t>
      </w:r>
      <w:r w:rsidR="00792C5E">
        <w:rPr>
          <w:rFonts w:ascii="Times New Roman" w:hAnsi="Times New Roman"/>
          <w:color w:val="000000"/>
          <w:sz w:val="24"/>
          <w:szCs w:val="24"/>
        </w:rPr>
        <w:t>»</w:t>
      </w:r>
    </w:p>
    <w:p w:rsidR="008B021C" w:rsidRDefault="008B021C" w:rsidP="008B021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перечня учебников МБОУ «Средняя общеобразовательная школа №2 г. Льгова</w:t>
      </w:r>
      <w:r w:rsidR="00792C5E">
        <w:rPr>
          <w:rFonts w:ascii="Times New Roman" w:hAnsi="Times New Roman"/>
          <w:color w:val="000000"/>
          <w:sz w:val="24"/>
          <w:szCs w:val="24"/>
        </w:rPr>
        <w:t>»</w:t>
      </w:r>
    </w:p>
    <w:p w:rsidR="008B021C" w:rsidRDefault="008B021C" w:rsidP="008B021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положения о рабочей программе МБОУ «Средняя общеобразовательная школа №2 г. Льгова»</w:t>
      </w:r>
    </w:p>
    <w:p w:rsidR="008B021C" w:rsidRDefault="008B021C" w:rsidP="008B021C">
      <w:pPr>
        <w:spacing w:after="0" w:line="238" w:lineRule="atLeast"/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УМК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УМК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«Английский в фокусе» («</w:t>
      </w:r>
      <w:proofErr w:type="spellStart"/>
      <w:r>
        <w:rPr>
          <w:rFonts w:ascii="Times New Roman" w:hAnsi="Times New Roman"/>
          <w:sz w:val="24"/>
          <w:szCs w:val="24"/>
        </w:rPr>
        <w:t>Spotlight</w:t>
      </w:r>
      <w:proofErr w:type="spellEnd"/>
      <w:r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bCs/>
          <w:sz w:val="24"/>
          <w:szCs w:val="24"/>
        </w:rPr>
        <w:t xml:space="preserve">: учебника Ю.Е.Ваулина, Д.Дули, Английский язык 5 </w:t>
      </w:r>
      <w:proofErr w:type="spellStart"/>
      <w:r>
        <w:rPr>
          <w:rFonts w:ascii="Times New Roman" w:hAnsi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sz w:val="24"/>
          <w:szCs w:val="24"/>
        </w:rPr>
        <w:t>.,  М.: «Просвещение»,2015г.</w:t>
      </w:r>
    </w:p>
    <w:p w:rsidR="008B021C" w:rsidRDefault="008B021C" w:rsidP="008B021C">
      <w:pPr>
        <w:pStyle w:val="Standard"/>
        <w:tabs>
          <w:tab w:val="left" w:pos="8820"/>
        </w:tabs>
        <w:spacing w:line="204" w:lineRule="auto"/>
        <w:ind w:firstLine="696"/>
        <w:rPr>
          <w:rFonts w:cs="Times New Roman"/>
          <w:b/>
          <w:i/>
          <w:lang w:val="ru-RU"/>
        </w:rPr>
      </w:pPr>
    </w:p>
    <w:p w:rsidR="008B021C" w:rsidRDefault="008B021C" w:rsidP="008B021C">
      <w:pPr>
        <w:pStyle w:val="Standard"/>
        <w:shd w:val="clear" w:color="auto" w:fill="FFFFFF"/>
        <w:rPr>
          <w:rFonts w:cs="Times New Roman"/>
          <w:lang w:val="ru-RU"/>
        </w:rPr>
      </w:pPr>
      <w:r>
        <w:rPr>
          <w:rFonts w:cs="Times New Roman"/>
        </w:rPr>
        <w:t xml:space="preserve">                                              </w:t>
      </w:r>
      <w:proofErr w:type="spellStart"/>
      <w:r>
        <w:rPr>
          <w:rFonts w:cs="Times New Roman"/>
          <w:b/>
          <w:color w:val="000000"/>
        </w:rPr>
        <w:t>Цели</w:t>
      </w:r>
      <w:proofErr w:type="spellEnd"/>
      <w:r>
        <w:rPr>
          <w:rFonts w:cs="Times New Roman"/>
          <w:b/>
          <w:color w:val="000000"/>
        </w:rPr>
        <w:t xml:space="preserve"> и </w:t>
      </w:r>
      <w:proofErr w:type="spellStart"/>
      <w:r>
        <w:rPr>
          <w:rFonts w:cs="Times New Roman"/>
          <w:b/>
          <w:color w:val="000000"/>
        </w:rPr>
        <w:t>задачи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курса</w:t>
      </w:r>
      <w:proofErr w:type="spellEnd"/>
    </w:p>
    <w:p w:rsidR="008B021C" w:rsidRDefault="008B021C" w:rsidP="00792C5E">
      <w:pPr>
        <w:numPr>
          <w:ilvl w:val="2"/>
          <w:numId w:val="5"/>
        </w:numPr>
        <w:tabs>
          <w:tab w:val="num" w:pos="142"/>
        </w:tabs>
        <w:spacing w:before="100" w:beforeAutospacing="1" w:after="0" w:line="240" w:lineRule="auto"/>
        <w:ind w:left="567" w:right="7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иноязычной </w:t>
      </w:r>
      <w:r>
        <w:rPr>
          <w:rFonts w:ascii="Times New Roman" w:hAnsi="Times New Roman"/>
          <w:b/>
          <w:bCs/>
          <w:sz w:val="24"/>
          <w:szCs w:val="24"/>
        </w:rPr>
        <w:t xml:space="preserve">коммуникативной компетенции </w:t>
      </w:r>
      <w:r>
        <w:rPr>
          <w:rFonts w:ascii="Times New Roman" w:hAnsi="Times New Roman"/>
          <w:sz w:val="24"/>
          <w:szCs w:val="24"/>
        </w:rPr>
        <w:t xml:space="preserve">в совокупности ее составляющих – речевой, языковой,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, компенсаторной, учебно-познавательной: </w:t>
      </w:r>
      <w:r>
        <w:rPr>
          <w:rFonts w:ascii="Times New Roman" w:hAnsi="Times New Roman"/>
          <w:b/>
          <w:bCs/>
          <w:sz w:val="24"/>
          <w:szCs w:val="24"/>
        </w:rPr>
        <w:t xml:space="preserve">речевая компетенция </w:t>
      </w:r>
      <w:r>
        <w:rPr>
          <w:rFonts w:ascii="Times New Roman" w:hAnsi="Times New Roman"/>
          <w:sz w:val="24"/>
          <w:szCs w:val="24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>, чтении, письме);</w:t>
      </w:r>
    </w:p>
    <w:p w:rsidR="008B021C" w:rsidRDefault="008B021C" w:rsidP="00792C5E">
      <w:pPr>
        <w:numPr>
          <w:ilvl w:val="2"/>
          <w:numId w:val="5"/>
        </w:numPr>
        <w:tabs>
          <w:tab w:val="num" w:pos="142"/>
        </w:tabs>
        <w:spacing w:before="100" w:beforeAutospacing="1" w:after="0" w:line="240" w:lineRule="auto"/>
        <w:ind w:left="567" w:right="7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языковая компетенция </w:t>
      </w:r>
      <w:r>
        <w:rPr>
          <w:rFonts w:ascii="Times New Roman" w:hAnsi="Times New Roman"/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8B021C" w:rsidRDefault="008B021C" w:rsidP="00792C5E">
      <w:pPr>
        <w:numPr>
          <w:ilvl w:val="2"/>
          <w:numId w:val="5"/>
        </w:numPr>
        <w:tabs>
          <w:tab w:val="num" w:pos="142"/>
        </w:tabs>
        <w:spacing w:before="100" w:beforeAutospacing="1" w:after="0" w:line="240" w:lineRule="auto"/>
        <w:ind w:left="567" w:right="7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компетенция </w:t>
      </w:r>
      <w:r>
        <w:rPr>
          <w:rFonts w:ascii="Times New Roman" w:hAnsi="Times New Roman"/>
          <w:sz w:val="24"/>
          <w:szCs w:val="24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общения; формирование умения представлять свою страну, ее культуру в условиях иноязычного межкультурного общения;</w:t>
      </w:r>
    </w:p>
    <w:p w:rsidR="008B021C" w:rsidRDefault="008B021C" w:rsidP="00792C5E">
      <w:pPr>
        <w:numPr>
          <w:ilvl w:val="2"/>
          <w:numId w:val="5"/>
        </w:numPr>
        <w:tabs>
          <w:tab w:val="num" w:pos="142"/>
        </w:tabs>
        <w:spacing w:before="100" w:beforeAutospacing="1" w:after="0" w:line="240" w:lineRule="auto"/>
        <w:ind w:left="567" w:right="7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компенсаторная компетенция – </w:t>
      </w:r>
      <w:r>
        <w:rPr>
          <w:rFonts w:ascii="Times New Roman" w:hAnsi="Times New Roman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 получении и передаче информации;</w:t>
      </w:r>
    </w:p>
    <w:p w:rsidR="008B021C" w:rsidRDefault="008B021C" w:rsidP="00792C5E">
      <w:pPr>
        <w:numPr>
          <w:ilvl w:val="2"/>
          <w:numId w:val="5"/>
        </w:numPr>
        <w:tabs>
          <w:tab w:val="num" w:pos="142"/>
        </w:tabs>
        <w:spacing w:before="100" w:beforeAutospacing="1" w:after="0" w:line="240" w:lineRule="auto"/>
        <w:ind w:left="567" w:right="7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учебно-познавательная компетенция </w:t>
      </w:r>
      <w:r>
        <w:rPr>
          <w:rFonts w:ascii="Times New Roman" w:hAnsi="Times New Roman"/>
          <w:sz w:val="24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B021C" w:rsidRDefault="008B021C" w:rsidP="00792C5E">
      <w:pPr>
        <w:numPr>
          <w:ilvl w:val="2"/>
          <w:numId w:val="5"/>
        </w:numPr>
        <w:tabs>
          <w:tab w:val="num" w:pos="142"/>
        </w:tabs>
        <w:spacing w:before="100" w:beforeAutospacing="1" w:after="0" w:line="240" w:lineRule="auto"/>
        <w:ind w:left="567" w:right="7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развитие и воспитание у </w:t>
      </w:r>
      <w:r>
        <w:rPr>
          <w:rFonts w:ascii="Times New Roman" w:hAnsi="Times New Roman"/>
          <w:sz w:val="24"/>
          <w:szCs w:val="24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rPr>
          <w:rFonts w:ascii="Times New Roman" w:hAnsi="Times New Roman"/>
          <w:sz w:val="24"/>
          <w:szCs w:val="24"/>
        </w:rPr>
        <w:t>ств гр</w:t>
      </w:r>
      <w:proofErr w:type="gramEnd"/>
      <w:r>
        <w:rPr>
          <w:rFonts w:ascii="Times New Roman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  людьми разных сообществ, толерантного отношения к проявлениям иной культуры.</w:t>
      </w:r>
    </w:p>
    <w:p w:rsidR="008B021C" w:rsidRDefault="008B021C" w:rsidP="00792C5E">
      <w:pPr>
        <w:pStyle w:val="Standard"/>
        <w:shd w:val="clear" w:color="auto" w:fill="FFFFFF"/>
        <w:jc w:val="both"/>
        <w:rPr>
          <w:rFonts w:cs="Times New Roman"/>
          <w:b/>
          <w:color w:val="000000"/>
          <w:lang w:val="ru-RU"/>
        </w:rPr>
      </w:pPr>
    </w:p>
    <w:p w:rsidR="008B021C" w:rsidRDefault="008B021C" w:rsidP="00792C5E">
      <w:pPr>
        <w:pStyle w:val="Standard"/>
        <w:shd w:val="clear" w:color="auto" w:fill="FFFFFF"/>
        <w:jc w:val="both"/>
        <w:rPr>
          <w:rFonts w:cs="Times New Roman"/>
          <w:b/>
          <w:color w:val="000000"/>
          <w:lang w:val="ru-RU"/>
        </w:rPr>
      </w:pPr>
    </w:p>
    <w:p w:rsidR="008B021C" w:rsidRDefault="008B021C" w:rsidP="008B021C">
      <w:pPr>
        <w:pStyle w:val="Standard"/>
        <w:shd w:val="clear" w:color="auto" w:fill="FFFFFF"/>
        <w:jc w:val="center"/>
        <w:rPr>
          <w:rFonts w:cs="Times New Roman"/>
          <w:b/>
          <w:color w:val="000000"/>
          <w:lang w:val="ru-RU"/>
        </w:rPr>
      </w:pPr>
    </w:p>
    <w:p w:rsidR="008B021C" w:rsidRDefault="008B021C" w:rsidP="008B021C">
      <w:pPr>
        <w:pStyle w:val="Standard"/>
        <w:shd w:val="clear" w:color="auto" w:fill="FFFFFF"/>
        <w:jc w:val="center"/>
        <w:rPr>
          <w:rFonts w:cs="Times New Roman"/>
          <w:b/>
          <w:color w:val="000000"/>
          <w:lang w:val="ru-RU"/>
        </w:rPr>
      </w:pPr>
    </w:p>
    <w:p w:rsidR="008B021C" w:rsidRDefault="008B021C" w:rsidP="008B021C">
      <w:pPr>
        <w:pStyle w:val="Standard"/>
        <w:shd w:val="clear" w:color="auto" w:fill="FFFFFF"/>
        <w:jc w:val="center"/>
        <w:rPr>
          <w:rFonts w:cs="Times New Roman"/>
          <w:b/>
          <w:color w:val="000000"/>
        </w:rPr>
      </w:pPr>
      <w:proofErr w:type="spellStart"/>
      <w:r>
        <w:rPr>
          <w:rFonts w:cs="Times New Roman"/>
          <w:b/>
          <w:color w:val="000000"/>
        </w:rPr>
        <w:t>Количество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часов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на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изучение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дисциплины</w:t>
      </w:r>
      <w:proofErr w:type="spellEnd"/>
    </w:p>
    <w:p w:rsidR="008B021C" w:rsidRPr="00792C5E" w:rsidRDefault="008B021C" w:rsidP="008B021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92C5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92C5E">
        <w:rPr>
          <w:rFonts w:ascii="Times New Roman" w:hAnsi="Times New Roman"/>
          <w:sz w:val="24"/>
          <w:szCs w:val="24"/>
        </w:rPr>
        <w:t xml:space="preserve"> </w:t>
      </w:r>
      <w:r w:rsidR="00792C5E" w:rsidRPr="00792C5E">
        <w:rPr>
          <w:rFonts w:ascii="Times New Roman" w:hAnsi="Times New Roman"/>
          <w:b/>
          <w:sz w:val="24"/>
          <w:szCs w:val="24"/>
        </w:rPr>
        <w:t>5 класс</w:t>
      </w:r>
    </w:p>
    <w:p w:rsidR="008B021C" w:rsidRDefault="008B021C" w:rsidP="008B02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Количество часов в неделю – 3ч.</w:t>
      </w:r>
    </w:p>
    <w:p w:rsidR="008B021C" w:rsidRDefault="008B021C" w:rsidP="008B02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Количество часов в год – 102ч.</w:t>
      </w:r>
    </w:p>
    <w:p w:rsidR="008B021C" w:rsidRPr="00792C5E" w:rsidRDefault="008B021C" w:rsidP="00792C5E">
      <w:pPr>
        <w:pStyle w:val="Standard"/>
        <w:shd w:val="clear" w:color="auto" w:fill="FFFFFF"/>
        <w:rPr>
          <w:rFonts w:cs="Times New Roman"/>
          <w:b/>
          <w:color w:val="000000"/>
          <w:lang w:val="ru-RU"/>
        </w:rPr>
      </w:pPr>
    </w:p>
    <w:p w:rsidR="008B021C" w:rsidRPr="00792C5E" w:rsidRDefault="008B021C" w:rsidP="008B021C">
      <w:pPr>
        <w:pStyle w:val="a3"/>
        <w:rPr>
          <w:rFonts w:ascii="Times New Roman" w:hAnsi="Times New Roman"/>
          <w:b/>
          <w:sz w:val="24"/>
          <w:szCs w:val="24"/>
        </w:rPr>
      </w:pPr>
      <w:r w:rsidRPr="00792C5E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792C5E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792C5E" w:rsidRPr="00792C5E">
        <w:rPr>
          <w:rFonts w:ascii="Times New Roman" w:hAnsi="Times New Roman"/>
          <w:b/>
          <w:sz w:val="24"/>
          <w:szCs w:val="24"/>
        </w:rPr>
        <w:t>6 класс</w:t>
      </w:r>
    </w:p>
    <w:p w:rsidR="008B021C" w:rsidRDefault="008B021C" w:rsidP="008B02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Количество часов в неделю – </w:t>
      </w:r>
      <w:r w:rsidR="00792C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ч.</w:t>
      </w:r>
    </w:p>
    <w:p w:rsidR="008B021C" w:rsidRPr="00792C5E" w:rsidRDefault="008B021C" w:rsidP="00792C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Количество часов в год – </w:t>
      </w:r>
      <w:r w:rsidR="00792C5E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ч.</w:t>
      </w:r>
    </w:p>
    <w:p w:rsidR="00792C5E" w:rsidRDefault="00792C5E" w:rsidP="00792C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021C" w:rsidRPr="00792C5E" w:rsidRDefault="00792C5E" w:rsidP="00792C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2C5E">
        <w:rPr>
          <w:rFonts w:ascii="Times New Roman" w:hAnsi="Times New Roman"/>
          <w:b/>
          <w:sz w:val="24"/>
          <w:szCs w:val="24"/>
        </w:rPr>
        <w:t>7 класс</w:t>
      </w:r>
    </w:p>
    <w:p w:rsidR="008B021C" w:rsidRDefault="008B021C" w:rsidP="008B02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Количество часов в неделю – </w:t>
      </w:r>
      <w:r w:rsidR="00792C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ч.</w:t>
      </w:r>
    </w:p>
    <w:p w:rsidR="008B021C" w:rsidRDefault="008B021C" w:rsidP="008B02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Количество часов в год – </w:t>
      </w:r>
      <w:r w:rsidR="00792C5E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ч.</w:t>
      </w:r>
    </w:p>
    <w:p w:rsidR="00792C5E" w:rsidRDefault="00792C5E" w:rsidP="008B021C">
      <w:pPr>
        <w:pStyle w:val="Standard"/>
        <w:shd w:val="clear" w:color="auto" w:fill="FFFFFF"/>
        <w:jc w:val="center"/>
        <w:rPr>
          <w:rFonts w:cs="Times New Roman"/>
          <w:b/>
          <w:lang w:val="ru-RU"/>
        </w:rPr>
      </w:pPr>
    </w:p>
    <w:p w:rsidR="008B021C" w:rsidRPr="00792C5E" w:rsidRDefault="00792C5E" w:rsidP="008B021C">
      <w:pPr>
        <w:pStyle w:val="Standard"/>
        <w:shd w:val="clear" w:color="auto" w:fill="FFFFFF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8 класс</w:t>
      </w:r>
    </w:p>
    <w:p w:rsidR="008B021C" w:rsidRDefault="008B021C" w:rsidP="008B02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Количество часов в неделю – </w:t>
      </w:r>
      <w:r w:rsidR="00792C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ч.</w:t>
      </w:r>
    </w:p>
    <w:p w:rsidR="008B021C" w:rsidRDefault="008B021C" w:rsidP="008B02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92C5E">
        <w:rPr>
          <w:rFonts w:ascii="Times New Roman" w:hAnsi="Times New Roman"/>
          <w:sz w:val="24"/>
          <w:szCs w:val="24"/>
        </w:rPr>
        <w:t xml:space="preserve">       Количество часов в год – 68</w:t>
      </w:r>
      <w:r>
        <w:rPr>
          <w:rFonts w:ascii="Times New Roman" w:hAnsi="Times New Roman"/>
          <w:sz w:val="24"/>
          <w:szCs w:val="24"/>
        </w:rPr>
        <w:t>ч.</w:t>
      </w:r>
    </w:p>
    <w:p w:rsidR="008B021C" w:rsidRDefault="008B021C" w:rsidP="008B021C">
      <w:pPr>
        <w:pStyle w:val="Standard"/>
        <w:shd w:val="clear" w:color="auto" w:fill="FFFFFF"/>
        <w:jc w:val="center"/>
        <w:rPr>
          <w:rFonts w:cs="Times New Roman"/>
          <w:b/>
        </w:rPr>
      </w:pPr>
    </w:p>
    <w:p w:rsidR="008B021C" w:rsidRPr="00792C5E" w:rsidRDefault="00792C5E" w:rsidP="008B021C">
      <w:pPr>
        <w:pStyle w:val="Standard"/>
        <w:shd w:val="clear" w:color="auto" w:fill="FFFFFF"/>
        <w:jc w:val="center"/>
        <w:rPr>
          <w:rFonts w:cs="Times New Roman"/>
          <w:b/>
          <w:color w:val="000000"/>
          <w:lang w:val="ru-RU"/>
        </w:rPr>
      </w:pPr>
      <w:r>
        <w:rPr>
          <w:rFonts w:cs="Times New Roman"/>
          <w:b/>
          <w:color w:val="000000"/>
          <w:lang w:val="ru-RU"/>
        </w:rPr>
        <w:t>9 класс</w:t>
      </w:r>
    </w:p>
    <w:p w:rsidR="008B021C" w:rsidRDefault="008B021C" w:rsidP="008B02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8B021C" w:rsidRDefault="008B021C" w:rsidP="008B02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Количество часов в неделю – 3ч.</w:t>
      </w:r>
    </w:p>
    <w:p w:rsidR="008B021C" w:rsidRDefault="008B021C" w:rsidP="008B02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Количество часов в год – 102ч.</w:t>
      </w:r>
    </w:p>
    <w:p w:rsidR="00792C5E" w:rsidRDefault="00792C5E" w:rsidP="00792C5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92C5E" w:rsidRDefault="00792C5E" w:rsidP="00792C5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содержание дисциплин, количество и формы контроля</w:t>
      </w:r>
    </w:p>
    <w:p w:rsidR="00792C5E" w:rsidRDefault="00792C5E" w:rsidP="00792C5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3E7614">
        <w:rPr>
          <w:rFonts w:ascii="Times New Roman" w:hAnsi="Times New Roman"/>
          <w:b/>
          <w:i/>
          <w:sz w:val="24"/>
          <w:szCs w:val="24"/>
        </w:rPr>
        <w:t>5 класс</w:t>
      </w:r>
    </w:p>
    <w:p w:rsidR="00792C5E" w:rsidRPr="003E7614" w:rsidRDefault="00792C5E" w:rsidP="00792C5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188"/>
        <w:gridCol w:w="3220"/>
        <w:gridCol w:w="2188"/>
        <w:gridCol w:w="587"/>
        <w:gridCol w:w="588"/>
        <w:gridCol w:w="591"/>
        <w:gridCol w:w="1209"/>
      </w:tblGrid>
      <w:tr w:rsidR="00792C5E" w:rsidRPr="003E7614" w:rsidTr="00B759E7">
        <w:tc>
          <w:tcPr>
            <w:tcW w:w="1088" w:type="dxa"/>
            <w:vMerge w:val="restart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E7614">
              <w:rPr>
                <w:rFonts w:ascii="Times New Roman" w:hAnsi="Times New Roman"/>
                <w:caps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E7614">
              <w:rPr>
                <w:rFonts w:ascii="Times New Roman" w:hAnsi="Times New Roman"/>
                <w:caps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E7614">
              <w:rPr>
                <w:rFonts w:ascii="Times New Roman" w:hAnsi="Times New Roman"/>
                <w:caps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E7614">
              <w:rPr>
                <w:rFonts w:ascii="Times New Roman" w:hAnsi="Times New Roman"/>
                <w:caps/>
                <w:sz w:val="24"/>
                <w:szCs w:val="24"/>
              </w:rPr>
              <w:t>Формы контроля</w:t>
            </w:r>
          </w:p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E7614">
              <w:rPr>
                <w:rFonts w:ascii="Times New Roman" w:hAnsi="Times New Roman"/>
                <w:caps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792C5E" w:rsidRPr="003E7614" w:rsidTr="00B759E7">
        <w:tc>
          <w:tcPr>
            <w:tcW w:w="1088" w:type="dxa"/>
            <w:vMerge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E76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3E76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76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76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E76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модуль.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будни.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моя крепость.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узы.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со всего света.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утра до вечера.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любую погоду.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дни.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Жить в ногу со временем.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92C5E" w:rsidRPr="003E7614" w:rsidRDefault="00792C5E" w:rsidP="00792C5E">
      <w:pPr>
        <w:spacing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792C5E" w:rsidRDefault="00792C5E" w:rsidP="00792C5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3E7614">
        <w:rPr>
          <w:rFonts w:ascii="Times New Roman" w:hAnsi="Times New Roman"/>
          <w:b/>
          <w:i/>
          <w:sz w:val="24"/>
          <w:szCs w:val="24"/>
        </w:rPr>
        <w:t>6 класс</w:t>
      </w:r>
    </w:p>
    <w:p w:rsidR="00792C5E" w:rsidRPr="003E7614" w:rsidRDefault="00792C5E" w:rsidP="00792C5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792C5E" w:rsidRPr="003E7614" w:rsidTr="00B759E7">
        <w:tc>
          <w:tcPr>
            <w:tcW w:w="1088" w:type="dxa"/>
            <w:vMerge w:val="restart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792C5E" w:rsidRPr="003E7614" w:rsidTr="00B759E7">
        <w:tc>
          <w:tcPr>
            <w:tcW w:w="1088" w:type="dxa"/>
            <w:vMerge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E76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3E76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76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76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E76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Кто есть кто?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Вот и мы.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Поехали!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День за днем.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Праздники.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На досуге.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Вчера, сегодня, завтра.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Правила и инструкции.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Еда и прохладительные напитки.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Каникулы.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92C5E" w:rsidRPr="003E7614" w:rsidRDefault="00792C5E" w:rsidP="00792C5E">
      <w:pPr>
        <w:spacing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792C5E" w:rsidRPr="003E7614" w:rsidRDefault="00792C5E" w:rsidP="00792C5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92C5E" w:rsidRPr="003E7614" w:rsidRDefault="00792C5E" w:rsidP="00792C5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92C5E" w:rsidRPr="003E7614" w:rsidRDefault="00792C5E" w:rsidP="00792C5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92C5E" w:rsidRDefault="00792C5E" w:rsidP="00792C5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3E7614">
        <w:rPr>
          <w:rFonts w:ascii="Times New Roman" w:hAnsi="Times New Roman"/>
          <w:b/>
          <w:i/>
          <w:sz w:val="24"/>
          <w:szCs w:val="24"/>
        </w:rPr>
        <w:t>7 класс</w:t>
      </w:r>
    </w:p>
    <w:p w:rsidR="00792C5E" w:rsidRPr="003E7614" w:rsidRDefault="00792C5E" w:rsidP="00792C5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3277"/>
        <w:gridCol w:w="2210"/>
        <w:gridCol w:w="591"/>
        <w:gridCol w:w="592"/>
        <w:gridCol w:w="595"/>
        <w:gridCol w:w="1217"/>
      </w:tblGrid>
      <w:tr w:rsidR="00792C5E" w:rsidRPr="003E7614" w:rsidTr="00B759E7">
        <w:tc>
          <w:tcPr>
            <w:tcW w:w="1088" w:type="dxa"/>
            <w:vMerge w:val="restart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№ уроков</w:t>
            </w:r>
          </w:p>
        </w:tc>
        <w:tc>
          <w:tcPr>
            <w:tcW w:w="3277" w:type="dxa"/>
            <w:vMerge w:val="restart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792C5E" w:rsidRPr="003E7614" w:rsidTr="00B759E7">
        <w:tc>
          <w:tcPr>
            <w:tcW w:w="1088" w:type="dxa"/>
            <w:vMerge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E76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3E76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76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76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E76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Жизнь в городе и за городом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Время рассказов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Внешность и характер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Об этом говорят и пишут.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ждет нас в будущем.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В центре внимания.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экологии.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покупок.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7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В здоровом тел</w:t>
            </w:r>
            <w:proofErr w:type="gramStart"/>
            <w:r w:rsidRPr="003E761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3E7614">
              <w:rPr>
                <w:rFonts w:ascii="Times New Roman" w:hAnsi="Times New Roman"/>
                <w:sz w:val="24"/>
                <w:szCs w:val="24"/>
              </w:rPr>
              <w:t xml:space="preserve"> здоровый дух.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92C5E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C5E" w:rsidRPr="003E7614" w:rsidRDefault="00792C5E" w:rsidP="00792C5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E7614">
        <w:rPr>
          <w:rFonts w:ascii="Times New Roman" w:hAnsi="Times New Roman"/>
          <w:sz w:val="24"/>
          <w:szCs w:val="24"/>
        </w:rPr>
        <w:br/>
      </w:r>
    </w:p>
    <w:p w:rsidR="00792C5E" w:rsidRDefault="00792C5E" w:rsidP="00792C5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E761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</w:t>
      </w:r>
      <w:r w:rsidRPr="003E7614">
        <w:rPr>
          <w:rFonts w:ascii="Times New Roman" w:hAnsi="Times New Roman"/>
          <w:b/>
          <w:i/>
          <w:sz w:val="24"/>
          <w:szCs w:val="24"/>
        </w:rPr>
        <w:t>8 класс</w:t>
      </w:r>
    </w:p>
    <w:p w:rsidR="00792C5E" w:rsidRPr="003E7614" w:rsidRDefault="00792C5E" w:rsidP="00792C5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792C5E" w:rsidRPr="003E7614" w:rsidTr="00B759E7">
        <w:tc>
          <w:tcPr>
            <w:tcW w:w="1088" w:type="dxa"/>
            <w:vMerge w:val="restart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792C5E" w:rsidRPr="003E7614" w:rsidTr="00B759E7">
        <w:tc>
          <w:tcPr>
            <w:tcW w:w="1088" w:type="dxa"/>
            <w:vMerge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E76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3E76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76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76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E76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 и покупки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умы человечества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самим собой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Культурный обмен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7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досуге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5E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</w:tcPr>
          <w:p w:rsidR="00792C5E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92C5E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792C5E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792C5E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792C5E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792C5E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C5E" w:rsidRPr="003E7614" w:rsidRDefault="00792C5E" w:rsidP="00792C5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2C5E" w:rsidRDefault="00792C5E" w:rsidP="00792C5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3E7614">
        <w:rPr>
          <w:rFonts w:ascii="Times New Roman" w:hAnsi="Times New Roman"/>
          <w:b/>
          <w:i/>
          <w:sz w:val="24"/>
          <w:szCs w:val="24"/>
        </w:rPr>
        <w:t>9 класс</w:t>
      </w:r>
    </w:p>
    <w:p w:rsidR="00792C5E" w:rsidRPr="003E7614" w:rsidRDefault="00792C5E" w:rsidP="00792C5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3277"/>
        <w:gridCol w:w="2210"/>
        <w:gridCol w:w="591"/>
        <w:gridCol w:w="592"/>
        <w:gridCol w:w="595"/>
        <w:gridCol w:w="1217"/>
      </w:tblGrid>
      <w:tr w:rsidR="00792C5E" w:rsidRPr="003E7614" w:rsidTr="00B759E7">
        <w:tc>
          <w:tcPr>
            <w:tcW w:w="1088" w:type="dxa"/>
            <w:vMerge w:val="restart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№ уроков</w:t>
            </w:r>
          </w:p>
        </w:tc>
        <w:tc>
          <w:tcPr>
            <w:tcW w:w="3277" w:type="dxa"/>
            <w:vMerge w:val="restart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792C5E" w:rsidRPr="003E7614" w:rsidTr="00B759E7">
        <w:tc>
          <w:tcPr>
            <w:tcW w:w="1088" w:type="dxa"/>
            <w:vMerge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E76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3E76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76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76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E76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Межличностные отношения в семье и со сверстниками. Внешность и характер человека.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и увлечения. Виды отдыха.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Школьное образование. Каникулы в различное время года.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Вселенная и человек. Проблемы экологии.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 и коммуникации.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C5E" w:rsidRPr="003E7614" w:rsidTr="00B759E7">
        <w:tc>
          <w:tcPr>
            <w:tcW w:w="1088" w:type="dxa"/>
            <w:shd w:val="clear" w:color="auto" w:fill="auto"/>
          </w:tcPr>
          <w:p w:rsidR="00792C5E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изучаемого языка.</w:t>
            </w:r>
          </w:p>
        </w:tc>
        <w:tc>
          <w:tcPr>
            <w:tcW w:w="2210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C5E" w:rsidRPr="003E7614" w:rsidRDefault="00792C5E" w:rsidP="00B7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B021C" w:rsidRDefault="008B021C" w:rsidP="008B021C">
      <w:pPr>
        <w:pStyle w:val="Standard"/>
        <w:shd w:val="clear" w:color="auto" w:fill="FFFFFF"/>
        <w:jc w:val="center"/>
        <w:rPr>
          <w:rFonts w:cs="Times New Roman"/>
          <w:b/>
        </w:rPr>
      </w:pPr>
    </w:p>
    <w:sectPr w:rsidR="008B021C" w:rsidSect="0047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E75BBC"/>
    <w:multiLevelType w:val="multilevel"/>
    <w:tmpl w:val="F89AB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42F6B"/>
    <w:multiLevelType w:val="multilevel"/>
    <w:tmpl w:val="C70A51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52506"/>
    <w:multiLevelType w:val="multilevel"/>
    <w:tmpl w:val="C3F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57E4C"/>
    <w:multiLevelType w:val="multilevel"/>
    <w:tmpl w:val="03983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21C"/>
    <w:rsid w:val="00475F85"/>
    <w:rsid w:val="00574701"/>
    <w:rsid w:val="00792C5E"/>
    <w:rsid w:val="008B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02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8B02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8B0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952</Words>
  <Characters>5429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2006-01-01T00:54:00Z</dcterms:created>
  <dcterms:modified xsi:type="dcterms:W3CDTF">2006-01-01T03:24:00Z</dcterms:modified>
</cp:coreProperties>
</file>