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B01" w:rsidRDefault="00786B01" w:rsidP="00786B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B01" w:rsidRDefault="00786B01" w:rsidP="00786B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B01" w:rsidRDefault="00786B01" w:rsidP="00786B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B01" w:rsidRDefault="00786B01" w:rsidP="00786B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C1A" w:rsidRDefault="00786B01" w:rsidP="00786B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B01">
        <w:rPr>
          <w:rFonts w:ascii="Times New Roman" w:hAnsi="Times New Roman" w:cs="Times New Roman"/>
          <w:b/>
          <w:sz w:val="28"/>
          <w:szCs w:val="28"/>
        </w:rPr>
        <w:t xml:space="preserve">ПЛАН-ГРАФИК </w:t>
      </w:r>
      <w:r w:rsidRPr="00786B01">
        <w:rPr>
          <w:rFonts w:ascii="Times New Roman" w:hAnsi="Times New Roman" w:cs="Times New Roman"/>
          <w:b/>
          <w:sz w:val="28"/>
          <w:szCs w:val="28"/>
        </w:rPr>
        <w:br/>
        <w:t>закупок товаров, работ, услуг на 2022 финансовый год</w:t>
      </w:r>
      <w:r w:rsidRPr="00786B01">
        <w:rPr>
          <w:rFonts w:ascii="Times New Roman" w:hAnsi="Times New Roman" w:cs="Times New Roman"/>
          <w:b/>
          <w:sz w:val="28"/>
          <w:szCs w:val="28"/>
        </w:rPr>
        <w:br/>
        <w:t>и на плановый период 2023 и 2024 годов</w:t>
      </w:r>
    </w:p>
    <w:p w:rsidR="00786B01" w:rsidRPr="00786B01" w:rsidRDefault="00786B01" w:rsidP="00786B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215"/>
        <w:gridCol w:w="6216"/>
        <w:gridCol w:w="1507"/>
        <w:gridCol w:w="1756"/>
      </w:tblGrid>
      <w:tr w:rsidR="00786B01" w:rsidRPr="00786B01" w:rsidTr="00786B01">
        <w:tc>
          <w:tcPr>
            <w:tcW w:w="2000" w:type="pct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Информация о заказчике: </w:t>
            </w:r>
          </w:p>
        </w:tc>
        <w:tc>
          <w:tcPr>
            <w:tcW w:w="2000" w:type="pct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6B01" w:rsidRPr="00786B01" w:rsidTr="00786B01">
        <w:tc>
          <w:tcPr>
            <w:tcW w:w="2000" w:type="pct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pct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786B01" w:rsidRPr="00786B01" w:rsidTr="00786B01">
        <w:tc>
          <w:tcPr>
            <w:tcW w:w="2000" w:type="pct"/>
            <w:vMerge w:val="restart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Полное наименование </w:t>
            </w:r>
          </w:p>
        </w:tc>
        <w:tc>
          <w:tcPr>
            <w:tcW w:w="2000" w:type="pct"/>
            <w:vMerge w:val="restart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ОБЩЕОБРАЗОВАТЕЛЬНАЯ ШКОЛА №2 Г.ЛЬГОВА"</w:t>
            </w:r>
          </w:p>
        </w:tc>
        <w:tc>
          <w:tcPr>
            <w:tcW w:w="500" w:type="pct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4613005189</w:t>
            </w:r>
          </w:p>
        </w:tc>
      </w:tr>
      <w:tr w:rsidR="00786B01" w:rsidRPr="00786B01" w:rsidTr="00786B01">
        <w:tc>
          <w:tcPr>
            <w:tcW w:w="0" w:type="auto"/>
            <w:vMerge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461301001</w:t>
            </w:r>
          </w:p>
        </w:tc>
      </w:tr>
      <w:tr w:rsidR="00786B01" w:rsidRPr="00786B01" w:rsidTr="00786B01">
        <w:tc>
          <w:tcPr>
            <w:tcW w:w="2000" w:type="pct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 </w:t>
            </w:r>
          </w:p>
        </w:tc>
        <w:tc>
          <w:tcPr>
            <w:tcW w:w="500" w:type="pct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ОКОПФ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75403</w:t>
            </w:r>
          </w:p>
        </w:tc>
      </w:tr>
      <w:tr w:rsidR="00786B01" w:rsidRPr="00786B01" w:rsidTr="00786B01">
        <w:tc>
          <w:tcPr>
            <w:tcW w:w="2000" w:type="pct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ОКФС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786B01" w:rsidRPr="00786B01" w:rsidTr="00786B01">
        <w:tc>
          <w:tcPr>
            <w:tcW w:w="2000" w:type="pct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Российская Федерация, 307751, Курская </w:t>
            </w:r>
            <w:proofErr w:type="spellStart"/>
            <w:r w:rsidRPr="00786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786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Льгов г, УЛ К.ЛИБКНЕХТА, 4 ,7-47140-99193, Lgov377@mail.ru</w:t>
            </w:r>
          </w:p>
        </w:tc>
        <w:tc>
          <w:tcPr>
            <w:tcW w:w="500" w:type="pct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ОКТМО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38710000001</w:t>
            </w:r>
          </w:p>
        </w:tc>
      </w:tr>
      <w:tr w:rsidR="00786B01" w:rsidRPr="00786B01" w:rsidTr="00786B01">
        <w:tc>
          <w:tcPr>
            <w:tcW w:w="2000" w:type="pct"/>
            <w:vMerge w:val="restart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</w:t>
            </w:r>
          </w:p>
        </w:tc>
        <w:tc>
          <w:tcPr>
            <w:tcW w:w="2000" w:type="pct"/>
            <w:vMerge w:val="restart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6B01" w:rsidRPr="00786B01" w:rsidTr="00786B01">
        <w:tc>
          <w:tcPr>
            <w:tcW w:w="0" w:type="auto"/>
            <w:vMerge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6B01" w:rsidRPr="00786B01" w:rsidTr="00786B01">
        <w:tc>
          <w:tcPr>
            <w:tcW w:w="2000" w:type="pct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ОКТМО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6B01" w:rsidRPr="00786B01" w:rsidTr="00786B01">
        <w:tc>
          <w:tcPr>
            <w:tcW w:w="2000" w:type="pct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рубль </w:t>
            </w:r>
          </w:p>
        </w:tc>
        <w:tc>
          <w:tcPr>
            <w:tcW w:w="500" w:type="pct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ОКЕИ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</w:t>
            </w:r>
          </w:p>
        </w:tc>
      </w:tr>
    </w:tbl>
    <w:p w:rsidR="00786B01" w:rsidRPr="00786B01" w:rsidRDefault="00786B01" w:rsidP="00786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4"/>
      </w:tblGrid>
      <w:tr w:rsidR="00786B01" w:rsidRPr="00786B01" w:rsidTr="00786B01">
        <w:tc>
          <w:tcPr>
            <w:tcW w:w="5000" w:type="pct"/>
            <w:vAlign w:val="center"/>
            <w:hideMark/>
          </w:tcPr>
          <w:p w:rsidR="00786B01" w:rsidRPr="00786B01" w:rsidRDefault="00786B01" w:rsidP="0078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 Информация о закупках товаров, работ, услуг на 2022 финансовый год и на плановый период 2023 и 2024 годов: </w:t>
            </w:r>
          </w:p>
        </w:tc>
      </w:tr>
    </w:tbl>
    <w:p w:rsidR="00786B01" w:rsidRDefault="00786B01" w:rsidP="00786B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6B26" w:rsidRPr="00786B01" w:rsidRDefault="00D16B26" w:rsidP="00786B0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12"/>
        <w:gridCol w:w="2891"/>
        <w:gridCol w:w="996"/>
        <w:gridCol w:w="1067"/>
        <w:gridCol w:w="1113"/>
        <w:gridCol w:w="1109"/>
        <w:gridCol w:w="922"/>
        <w:gridCol w:w="941"/>
        <w:gridCol w:w="848"/>
        <w:gridCol w:w="848"/>
        <w:gridCol w:w="1023"/>
        <w:gridCol w:w="1101"/>
        <w:gridCol w:w="1256"/>
        <w:gridCol w:w="1067"/>
      </w:tblGrid>
      <w:tr w:rsidR="00786B01" w:rsidRPr="00786B01" w:rsidTr="00786B01">
        <w:tc>
          <w:tcPr>
            <w:tcW w:w="0" w:type="auto"/>
            <w:vMerge w:val="restart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hideMark/>
          </w:tcPr>
          <w:p w:rsidR="00786B01" w:rsidRDefault="00786B01" w:rsidP="00786B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5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786B01" w:rsidRPr="00786B01" w:rsidTr="00786B01">
        <w:tc>
          <w:tcPr>
            <w:tcW w:w="0" w:type="auto"/>
            <w:vMerge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lang w:eastAsia="ru-RU"/>
              </w:rPr>
              <w:t xml:space="preserve">Товар, работа, услуга по Общероссийскому классификатору продукции по видам экономической деятельности ОК 034-2014 (КПЕС 2008) (ОКПД2) </w:t>
            </w:r>
          </w:p>
        </w:tc>
        <w:tc>
          <w:tcPr>
            <w:tcW w:w="0" w:type="auto"/>
            <w:vMerge w:val="restart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6B01" w:rsidRPr="00786B01" w:rsidTr="00786B01">
        <w:tc>
          <w:tcPr>
            <w:tcW w:w="0" w:type="auto"/>
            <w:vMerge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lang w:eastAsia="ru-RU"/>
              </w:rPr>
              <w:t>на первый год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6B01" w:rsidRPr="00786B01" w:rsidTr="00786B01">
        <w:tc>
          <w:tcPr>
            <w:tcW w:w="0" w:type="auto"/>
            <w:vMerge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6B01" w:rsidRPr="00786B01" w:rsidTr="00786B01"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86B01" w:rsidRPr="00786B01" w:rsidTr="00786B01"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0001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223461300518946130100100010003530247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35.30.11.120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ind w:left="-117" w:right="-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025.88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025.88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6B01" w:rsidRPr="00786B01" w:rsidTr="00786B01"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223461300518946130100100030000000244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994.01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994.01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6B01" w:rsidRPr="00786B01" w:rsidTr="00786B01"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0006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223461300518946130100100060000000000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в соответствии с п. 5 ч. 1 ст. 93 Федерального закона № 44-ФЗ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201.52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201.52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6B01" w:rsidRPr="00786B01" w:rsidTr="00786B01"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233461300518946130100100040000000244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Закупки в соответствии с п. 4 ч. 1 ст. 93 Федерального закона </w:t>
            </w: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44-ФЗ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198.00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198.00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6B01" w:rsidRPr="00786B01" w:rsidTr="00786B01"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0007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233461300518946130100100070000000000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в соответствии с п. 5 ч. 1 ст. 93 Федерального закона № 44-ФЗ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665.00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665.00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6B01" w:rsidRPr="00786B01" w:rsidTr="00786B01"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243461300518946130100100050000000244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484.00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484.00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6B01" w:rsidRPr="00786B01" w:rsidTr="00786B01"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0008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243461300518946130100100080000000000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в соответствии с п. 5 ч. 1 ст. 93 Федерального закона № 44-ФЗ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665.00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665.00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6B01" w:rsidRPr="00786B01" w:rsidTr="00786B01">
        <w:tc>
          <w:tcPr>
            <w:tcW w:w="0" w:type="auto"/>
            <w:gridSpan w:val="6"/>
            <w:hideMark/>
          </w:tcPr>
          <w:p w:rsidR="00786B01" w:rsidRPr="00786B01" w:rsidRDefault="00786B01" w:rsidP="00786B0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233.41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221.41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863.00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149.00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6B01" w:rsidRPr="00786B01" w:rsidTr="00786B01">
        <w:tc>
          <w:tcPr>
            <w:tcW w:w="0" w:type="auto"/>
            <w:gridSpan w:val="6"/>
            <w:hideMark/>
          </w:tcPr>
          <w:p w:rsidR="00786B01" w:rsidRPr="00786B01" w:rsidRDefault="00786B01" w:rsidP="00786B0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по коду вида расходов 244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433.41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421.41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ind w:right="-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863.00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ind w:right="-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149.00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6B01" w:rsidRPr="00786B01" w:rsidTr="00786B01">
        <w:tc>
          <w:tcPr>
            <w:tcW w:w="0" w:type="auto"/>
            <w:gridSpan w:val="6"/>
            <w:hideMark/>
          </w:tcPr>
          <w:p w:rsidR="00786B01" w:rsidRPr="00786B01" w:rsidRDefault="00786B01" w:rsidP="00786B0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коду вида расходов 247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2592800.00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1970800.00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311000.00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311000.00</w:t>
            </w:r>
          </w:p>
        </w:tc>
        <w:tc>
          <w:tcPr>
            <w:tcW w:w="0" w:type="auto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hideMark/>
          </w:tcPr>
          <w:p w:rsidR="00786B01" w:rsidRPr="00786B01" w:rsidRDefault="00786B01" w:rsidP="00786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86B01" w:rsidRPr="00786B01" w:rsidRDefault="00786B01" w:rsidP="00786B0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86B01" w:rsidRPr="00786B01" w:rsidSect="00786B0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60"/>
    <w:rsid w:val="00786B01"/>
    <w:rsid w:val="00971F60"/>
    <w:rsid w:val="00BE6C1A"/>
    <w:rsid w:val="00D16B26"/>
    <w:rsid w:val="00F6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E2097"/>
  <w15:chartTrackingRefBased/>
  <w15:docId w15:val="{3A50913B-6E5A-4070-A892-A3AF3FB6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3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3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5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97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12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5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84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3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5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40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2022-12-20T13:33:00Z</dcterms:created>
  <dcterms:modified xsi:type="dcterms:W3CDTF">2022-12-20T13:44:00Z</dcterms:modified>
</cp:coreProperties>
</file>