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4A" w:rsidRPr="00021D4A" w:rsidRDefault="00021D4A" w:rsidP="00021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21D4A" w:rsidRPr="00021D4A" w:rsidRDefault="00021D4A" w:rsidP="00021D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/>
        </w:rPr>
      </w:pPr>
    </w:p>
    <w:tbl>
      <w:tblPr>
        <w:tblW w:w="496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200"/>
      </w:tblGrid>
      <w:tr w:rsidR="00021D4A" w:rsidRPr="00021D4A" w:rsidTr="00824BFB">
        <w:trPr>
          <w:trHeight w:val="5009"/>
          <w:tblCellSpacing w:w="15" w:type="dxa"/>
        </w:trPr>
        <w:tc>
          <w:tcPr>
            <w:tcW w:w="26" w:type="pct"/>
            <w:hideMark/>
          </w:tcPr>
          <w:tbl>
            <w:tblPr>
              <w:tblW w:w="10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021D4A" w:rsidRPr="00021D4A" w:rsidTr="00824BFB">
              <w:trPr>
                <w:tblCellSpacing w:w="15" w:type="dxa"/>
              </w:trPr>
              <w:tc>
                <w:tcPr>
                  <w:tcW w:w="49" w:type="dxa"/>
                  <w:vAlign w:val="center"/>
                  <w:hideMark/>
                </w:tcPr>
                <w:p w:rsidR="00021D4A" w:rsidRPr="00021D4A" w:rsidRDefault="00021D4A" w:rsidP="00021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1D4A" w:rsidRPr="00021D4A" w:rsidTr="00824BFB">
              <w:trPr>
                <w:tblCellSpacing w:w="15" w:type="dxa"/>
              </w:trPr>
              <w:tc>
                <w:tcPr>
                  <w:tcW w:w="49" w:type="dxa"/>
                  <w:vAlign w:val="center"/>
                  <w:hideMark/>
                </w:tcPr>
                <w:p w:rsidR="00021D4A" w:rsidRPr="00021D4A" w:rsidRDefault="00021D4A" w:rsidP="00021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1D4A" w:rsidRPr="00021D4A" w:rsidTr="00824BFB">
              <w:trPr>
                <w:trHeight w:val="59"/>
                <w:tblCellSpacing w:w="15" w:type="dxa"/>
              </w:trPr>
              <w:tc>
                <w:tcPr>
                  <w:tcW w:w="49" w:type="dxa"/>
                  <w:vAlign w:val="center"/>
                  <w:hideMark/>
                </w:tcPr>
                <w:p w:rsidR="00021D4A" w:rsidRPr="00021D4A" w:rsidRDefault="00021D4A" w:rsidP="00021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1D4A" w:rsidRPr="00021D4A" w:rsidTr="00824BFB">
              <w:trPr>
                <w:tblCellSpacing w:w="15" w:type="dxa"/>
              </w:trPr>
              <w:tc>
                <w:tcPr>
                  <w:tcW w:w="49" w:type="dxa"/>
                  <w:vAlign w:val="center"/>
                  <w:hideMark/>
                </w:tcPr>
                <w:p w:rsidR="00021D4A" w:rsidRPr="00021D4A" w:rsidRDefault="00021D4A" w:rsidP="00021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21D4A" w:rsidRPr="00021D4A" w:rsidRDefault="00021D4A" w:rsidP="0002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pct"/>
            <w:hideMark/>
          </w:tcPr>
          <w:p w:rsidR="006C5ABF" w:rsidRDefault="006C5ABF" w:rsidP="00021D4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851525" cy="82683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хоровое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1525" cy="826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C5ABF" w:rsidRPr="006C5ABF" w:rsidRDefault="006C5ABF" w:rsidP="006C5AB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217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7"/>
            </w:tblGrid>
            <w:tr w:rsidR="00021D4A" w:rsidRPr="00021D4A" w:rsidTr="00824BFB">
              <w:trPr>
                <w:trHeight w:val="5054"/>
                <w:tblCellSpacing w:w="15" w:type="dxa"/>
              </w:trPr>
              <w:tc>
                <w:tcPr>
                  <w:tcW w:w="9157" w:type="dxa"/>
                  <w:tcBorders>
                    <w:top w:val="nil"/>
                  </w:tcBorders>
                  <w:hideMark/>
                </w:tcPr>
                <w:p w:rsidR="00021D4A" w:rsidRPr="00021D4A" w:rsidRDefault="00021D4A" w:rsidP="00021D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left="484"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021D4A">
                    <w:rPr>
                      <w:rFonts w:ascii="Times New Roman" w:eastAsia="Calibri" w:hAnsi="Times New Roman" w:cs="Times New Roman"/>
                      <w:b/>
                      <w:color w:val="00000A"/>
                      <w:sz w:val="28"/>
                      <w:szCs w:val="28"/>
                    </w:rPr>
                    <w:t>Содержание: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A"/>
                      <w:sz w:val="24"/>
                      <w:szCs w:val="24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1D4A"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  <w:t>Раздел 1. Комплекс основных характеристик программы…………………</w:t>
                  </w:r>
                  <w:r w:rsidRPr="00021D4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3   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1D4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1.1. Пояснительная записка………………………………………………......3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</w:pPr>
                  <w:r w:rsidRPr="00021D4A"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  <w:t>1.2. Цель и задач</w:t>
                  </w:r>
                  <w:r w:rsidR="00A6631D"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  <w:t>и программы………………………………………………..5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</w:pPr>
                  <w:r w:rsidRPr="00021D4A"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  <w:t>1.3. Планируемые результаты……</w:t>
                  </w:r>
                  <w:r w:rsidR="00A6631D"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  <w:t>………………………………...................6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</w:pPr>
                  <w:r w:rsidRPr="00021D4A"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  <w:t>1.4. Содержание программы…………</w:t>
                  </w:r>
                  <w:r w:rsidR="00A6631D"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  <w:t>…………………………………….....7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</w:pPr>
                  <w:r w:rsidRPr="00021D4A"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  <w:t>1.4.1. Календарный у</w:t>
                  </w:r>
                  <w:r w:rsidR="00A6631D"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  <w:t>чебный план…………………………………………....7</w:t>
                  </w:r>
                  <w:r w:rsidRPr="00021D4A"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  <w:t xml:space="preserve"> 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</w:pPr>
                  <w:r w:rsidRPr="00021D4A"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  <w:t>1.4.2. Содержани</w:t>
                  </w:r>
                  <w:r w:rsidR="00A6631D"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  <w:t>е программы………………………………………………. 8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</w:pPr>
                  <w:r w:rsidRPr="00021D4A"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  <w:t>1.5. Формы аттестации и оц</w:t>
                  </w:r>
                  <w:r w:rsidR="00A6631D"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  <w:t>еночные материалы…………………………...10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</w:pPr>
                  <w:r w:rsidRPr="00021D4A"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  <w:t>Раздел 2. Комплекс организационно-педагогических условий ...............</w:t>
                  </w:r>
                  <w:r w:rsidR="00A6631D"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  <w:t>....14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</w:pPr>
                  <w:r w:rsidRPr="00021D4A"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  <w:t>2.1. Календарный уч</w:t>
                  </w:r>
                  <w:r w:rsidR="00A6631D"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  <w:t>ебный график…………………………………………..14</w:t>
                  </w:r>
                </w:p>
                <w:p w:rsidR="00021D4A" w:rsidRDefault="00021D4A" w:rsidP="00021D4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</w:pPr>
                  <w:r w:rsidRPr="00021D4A"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  <w:t>2.2. Условия реализац</w:t>
                  </w:r>
                  <w:r w:rsidR="00A6631D"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  <w:t>ии программы………………………………………...14</w:t>
                  </w:r>
                </w:p>
                <w:p w:rsidR="00A6631D" w:rsidRPr="00021D4A" w:rsidRDefault="00A6631D" w:rsidP="00021D4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  <w:t>2.3 Рабочая программа воспитания…………………………………………..18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</w:pPr>
                  <w:r w:rsidRPr="00021D4A"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  <w:t>Список  литературы……………………………................</w:t>
                  </w:r>
                  <w:r w:rsidR="00A6631D"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  <w:t>...............................2</w:t>
                  </w:r>
                  <w:r w:rsidRPr="00021D4A"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  <w:t>1</w:t>
                  </w:r>
                </w:p>
                <w:p w:rsidR="00021D4A" w:rsidRPr="00021D4A" w:rsidRDefault="00021D4A" w:rsidP="00021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21D4A" w:rsidRPr="00021D4A" w:rsidRDefault="00021D4A" w:rsidP="00021D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21D4A" w:rsidRPr="00021D4A" w:rsidRDefault="00021D4A" w:rsidP="00021D4A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21D4A" w:rsidRPr="00021D4A" w:rsidRDefault="00021D4A" w:rsidP="00021D4A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21D4A" w:rsidRPr="00021D4A" w:rsidRDefault="00021D4A" w:rsidP="00021D4A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left="484" w:firstLine="709"/>
                    <w:jc w:val="center"/>
                    <w:rPr>
                      <w:rFonts w:ascii="Times New Roman" w:eastAsia="Calibri" w:hAnsi="Times New Roman" w:cs="Times New Roman"/>
                      <w:b/>
                      <w:color w:val="00000A"/>
                      <w:sz w:val="28"/>
                      <w:szCs w:val="28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left="484" w:firstLine="709"/>
                    <w:jc w:val="center"/>
                    <w:rPr>
                      <w:rFonts w:ascii="Times New Roman" w:eastAsia="Calibri" w:hAnsi="Times New Roman" w:cs="Times New Roman"/>
                      <w:b/>
                      <w:color w:val="00000A"/>
                      <w:sz w:val="28"/>
                      <w:szCs w:val="28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left="484" w:firstLine="709"/>
                    <w:jc w:val="center"/>
                    <w:rPr>
                      <w:rFonts w:ascii="Times New Roman" w:eastAsia="Calibri" w:hAnsi="Times New Roman" w:cs="Times New Roman"/>
                      <w:b/>
                      <w:color w:val="00000A"/>
                      <w:sz w:val="28"/>
                      <w:szCs w:val="28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left="484" w:firstLine="709"/>
                    <w:jc w:val="center"/>
                    <w:rPr>
                      <w:rFonts w:ascii="Times New Roman" w:eastAsia="Calibri" w:hAnsi="Times New Roman" w:cs="Times New Roman"/>
                      <w:b/>
                      <w:color w:val="00000A"/>
                      <w:sz w:val="28"/>
                      <w:szCs w:val="28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left="484" w:firstLine="709"/>
                    <w:jc w:val="center"/>
                    <w:rPr>
                      <w:rFonts w:ascii="Times New Roman" w:eastAsia="Calibri" w:hAnsi="Times New Roman" w:cs="Times New Roman"/>
                      <w:b/>
                      <w:color w:val="00000A"/>
                      <w:sz w:val="28"/>
                      <w:szCs w:val="28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left="484" w:firstLine="709"/>
                    <w:jc w:val="center"/>
                    <w:rPr>
                      <w:rFonts w:ascii="Times New Roman" w:eastAsia="Calibri" w:hAnsi="Times New Roman" w:cs="Times New Roman"/>
                      <w:b/>
                      <w:color w:val="00000A"/>
                      <w:sz w:val="28"/>
                      <w:szCs w:val="28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left="484" w:firstLine="709"/>
                    <w:jc w:val="center"/>
                    <w:rPr>
                      <w:rFonts w:ascii="Times New Roman" w:eastAsia="Calibri" w:hAnsi="Times New Roman" w:cs="Times New Roman"/>
                      <w:b/>
                      <w:color w:val="00000A"/>
                      <w:sz w:val="28"/>
                      <w:szCs w:val="28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left="484" w:firstLine="709"/>
                    <w:jc w:val="center"/>
                    <w:rPr>
                      <w:rFonts w:ascii="Times New Roman" w:eastAsia="Calibri" w:hAnsi="Times New Roman" w:cs="Times New Roman"/>
                      <w:b/>
                      <w:color w:val="00000A"/>
                      <w:sz w:val="28"/>
                      <w:szCs w:val="28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left="484" w:firstLine="709"/>
                    <w:jc w:val="center"/>
                    <w:rPr>
                      <w:rFonts w:ascii="Times New Roman" w:eastAsia="Calibri" w:hAnsi="Times New Roman" w:cs="Times New Roman"/>
                      <w:b/>
                      <w:color w:val="00000A"/>
                      <w:sz w:val="28"/>
                      <w:szCs w:val="28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left="484" w:firstLine="709"/>
                    <w:jc w:val="center"/>
                    <w:rPr>
                      <w:rFonts w:ascii="Times New Roman" w:eastAsia="Calibri" w:hAnsi="Times New Roman" w:cs="Times New Roman"/>
                      <w:b/>
                      <w:color w:val="00000A"/>
                      <w:sz w:val="28"/>
                      <w:szCs w:val="28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left="484" w:firstLine="709"/>
                    <w:jc w:val="center"/>
                    <w:rPr>
                      <w:rFonts w:ascii="Times New Roman" w:eastAsia="Calibri" w:hAnsi="Times New Roman" w:cs="Times New Roman"/>
                      <w:b/>
                      <w:color w:val="00000A"/>
                      <w:sz w:val="28"/>
                      <w:szCs w:val="28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left="484" w:firstLine="709"/>
                    <w:jc w:val="center"/>
                    <w:rPr>
                      <w:rFonts w:ascii="Times New Roman" w:eastAsia="Calibri" w:hAnsi="Times New Roman" w:cs="Times New Roman"/>
                      <w:b/>
                      <w:color w:val="00000A"/>
                      <w:sz w:val="28"/>
                      <w:szCs w:val="28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left="484" w:firstLine="709"/>
                    <w:jc w:val="center"/>
                    <w:rPr>
                      <w:rFonts w:ascii="Times New Roman" w:eastAsia="Calibri" w:hAnsi="Times New Roman" w:cs="Times New Roman"/>
                      <w:b/>
                      <w:color w:val="00000A"/>
                      <w:sz w:val="28"/>
                      <w:szCs w:val="28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left="484" w:firstLine="709"/>
                    <w:jc w:val="center"/>
                    <w:rPr>
                      <w:rFonts w:ascii="Times New Roman" w:eastAsia="Calibri" w:hAnsi="Times New Roman" w:cs="Times New Roman"/>
                      <w:b/>
                      <w:color w:val="00000A"/>
                      <w:sz w:val="28"/>
                      <w:szCs w:val="28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left="484" w:firstLine="709"/>
                    <w:jc w:val="center"/>
                    <w:rPr>
                      <w:rFonts w:ascii="Times New Roman" w:eastAsia="Calibri" w:hAnsi="Times New Roman" w:cs="Times New Roman"/>
                      <w:b/>
                      <w:color w:val="00000A"/>
                      <w:sz w:val="28"/>
                      <w:szCs w:val="28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left="484" w:firstLine="709"/>
                    <w:jc w:val="center"/>
                    <w:rPr>
                      <w:rFonts w:ascii="Times New Roman" w:eastAsia="Calibri" w:hAnsi="Times New Roman" w:cs="Times New Roman"/>
                      <w:b/>
                      <w:color w:val="00000A"/>
                      <w:sz w:val="28"/>
                      <w:szCs w:val="28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left="484" w:firstLine="709"/>
                    <w:jc w:val="center"/>
                    <w:rPr>
                      <w:rFonts w:ascii="Times New Roman" w:eastAsia="Calibri" w:hAnsi="Times New Roman" w:cs="Times New Roman"/>
                      <w:b/>
                      <w:color w:val="00000A"/>
                      <w:sz w:val="28"/>
                      <w:szCs w:val="28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left="484" w:firstLine="709"/>
                    <w:jc w:val="center"/>
                    <w:rPr>
                      <w:rFonts w:ascii="Times New Roman" w:eastAsia="Calibri" w:hAnsi="Times New Roman" w:cs="Times New Roman"/>
                      <w:b/>
                      <w:color w:val="00000A"/>
                      <w:sz w:val="28"/>
                      <w:szCs w:val="28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left="484" w:firstLine="709"/>
                    <w:jc w:val="center"/>
                    <w:rPr>
                      <w:rFonts w:ascii="Times New Roman" w:eastAsia="Calibri" w:hAnsi="Times New Roman" w:cs="Times New Roman"/>
                      <w:b/>
                      <w:color w:val="00000A"/>
                      <w:sz w:val="28"/>
                      <w:szCs w:val="28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left="484" w:firstLine="709"/>
                    <w:jc w:val="center"/>
                    <w:rPr>
                      <w:rFonts w:ascii="Times New Roman" w:eastAsia="Calibri" w:hAnsi="Times New Roman" w:cs="Times New Roman"/>
                      <w:b/>
                      <w:color w:val="00000A"/>
                      <w:sz w:val="28"/>
                      <w:szCs w:val="28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left="484" w:firstLine="709"/>
                    <w:jc w:val="center"/>
                    <w:rPr>
                      <w:rFonts w:ascii="Times New Roman" w:eastAsia="Calibri" w:hAnsi="Times New Roman" w:cs="Times New Roman"/>
                      <w:b/>
                      <w:color w:val="00000A"/>
                      <w:sz w:val="28"/>
                      <w:szCs w:val="28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left="484" w:firstLine="709"/>
                    <w:jc w:val="center"/>
                    <w:rPr>
                      <w:rFonts w:ascii="Times New Roman" w:eastAsia="Calibri" w:hAnsi="Times New Roman" w:cs="Times New Roman"/>
                      <w:b/>
                      <w:color w:val="00000A"/>
                      <w:sz w:val="28"/>
                      <w:szCs w:val="28"/>
                    </w:rPr>
                  </w:pPr>
                  <w:r w:rsidRPr="00021D4A">
                    <w:rPr>
                      <w:rFonts w:ascii="Times New Roman" w:eastAsia="Calibri" w:hAnsi="Times New Roman" w:cs="Times New Roman"/>
                      <w:b/>
                      <w:color w:val="00000A"/>
                      <w:sz w:val="28"/>
                      <w:szCs w:val="28"/>
                    </w:rPr>
                    <w:t>Раздел 1. «Комплекс основных характеристик программы»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59" w:lineRule="auto"/>
                    <w:ind w:left="-1702" w:right="1114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21D4A" w:rsidRPr="00021D4A" w:rsidRDefault="00021D4A" w:rsidP="00021D4A">
                  <w:pPr>
                    <w:numPr>
                      <w:ilvl w:val="1"/>
                      <w:numId w:val="10"/>
                    </w:numPr>
                    <w:suppressAutoHyphens/>
                    <w:spacing w:after="5" w:line="264" w:lineRule="auto"/>
                    <w:ind w:right="89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Пояснительная записка </w:t>
                  </w:r>
                </w:p>
                <w:p w:rsidR="00021D4A" w:rsidRPr="00021D4A" w:rsidRDefault="00021D4A" w:rsidP="00021D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21D4A" w:rsidRPr="00021D4A" w:rsidRDefault="00021D4A" w:rsidP="00021D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1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Дополнительная </w:t>
                  </w:r>
                  <w:r w:rsidRPr="00021D4A"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  <w:t>общеобразовательная</w:t>
                  </w:r>
                  <w:r w:rsidR="000F1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общеразвивающая</w:t>
                  </w:r>
                  <w:r w:rsidR="00824B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программа «Хоровое пение» для 7-9</w:t>
                  </w:r>
                  <w:r w:rsidRPr="00021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 разработана</w:t>
                  </w:r>
                  <w:r w:rsidRPr="00021D4A"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</w:rPr>
                    <w:t>в соответствии с</w:t>
                  </w:r>
                  <w:r w:rsidRPr="00021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;serif" w:eastAsia="Times New Roman" w:hAnsi="times new roman;serif" w:cs="Times New Roman"/>
                      <w:sz w:val="24"/>
                      <w:szCs w:val="24"/>
                      <w:lang w:eastAsia="ru-RU"/>
                    </w:rPr>
                    <w:t>- Федеральным законом от 29.12.2012 N 273-ФЗ (ред. от 25.12.2018) «Об образовании в Российской Федерации»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;serif" w:eastAsia="Times New Roman" w:hAnsi="times new roman;serif" w:cs="Times New Roman"/>
                      <w:color w:val="00000A"/>
                      <w:sz w:val="24"/>
                      <w:szCs w:val="24"/>
                      <w:lang w:eastAsia="ru-RU"/>
                    </w:rPr>
                    <w:t>- Концепцией развития дополнительного образования детей до 2030 года (Распоряжение правительства РФ от 31 марта 2022 года № 678-р)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;serif" w:eastAsia="Times New Roman" w:hAnsi="times new roman;serif" w:cs="Times New Roman"/>
                      <w:color w:val="00000A"/>
                      <w:sz w:val="24"/>
                      <w:szCs w:val="24"/>
                      <w:lang w:eastAsia="ru-RU"/>
                    </w:rPr>
                    <w:t>- Федеральным законом от 29.12.2010 N 436-ФЗ (ред. от 18.12.2018) «О защите детей от информации, причиняющей вред их здоровью и развитию»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;serif" w:eastAsia="Times New Roman" w:hAnsi="times new roman;serif" w:cs="Times New Roman"/>
                      <w:color w:val="00000A"/>
                      <w:sz w:val="24"/>
                      <w:szCs w:val="24"/>
                      <w:lang w:eastAsia="ru-RU"/>
                    </w:rPr>
                    <w:t>- Приказом Минпросвещения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N 52831)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;serif" w:eastAsia="Times New Roman" w:hAnsi="times new roman;serif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- Постановлением Главного </w:t>
                  </w:r>
                  <w:r w:rsidRPr="00021D4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государственного санитарного врача РФ от 28.09.2020 N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России 18.12.2020 N 61573)</w:t>
                  </w:r>
                </w:p>
                <w:p w:rsidR="00021D4A" w:rsidRPr="00021D4A" w:rsidRDefault="00021D4A" w:rsidP="00021D4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- Уставом </w:t>
                  </w: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МБОУ «Средняя   общеобразовательная школа №2 г. Льгова»;                </w:t>
                  </w:r>
                </w:p>
                <w:p w:rsidR="000F19DB" w:rsidRDefault="00021D4A" w:rsidP="00021D4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- Локальными актами, регламентирующими образовательную деятельность </w:t>
                  </w: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МБОУ «Средняя   общеобразовательная школа №2 г. Льгова»;   </w:t>
                  </w:r>
                </w:p>
                <w:p w:rsidR="00A676D0" w:rsidRPr="00A676D0" w:rsidRDefault="00A676D0" w:rsidP="00A676D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676D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Хоровое пение – основа музыкальной культуры русского народа. Ни один другой вид искусства не может обеспечить такого прямого и доступного пути к сердцу. Пение – природная способность человека, а человеческий голос – самый древний музыкальный инструмент. Тяга к хоровому пению, как средству самовыражения, известна с древности и заложена у человека на генетическом уровне. Через пение человек выражает свои чувства, мысли, отношение к миру.</w:t>
                  </w:r>
                </w:p>
                <w:p w:rsidR="00A676D0" w:rsidRPr="00A676D0" w:rsidRDefault="00A676D0" w:rsidP="00A676D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676D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Хоровые занятия имеют особое значение т.к. проявляется коллективная форма занятия. Благодаря коллективному труду и личному общению детей получается разностороннее выражение: формируется позиция субъекта общения, в котором утверждается свое “ я”, открывается мир социальных отношений, регулируются психическая жизнь детей. Коллективная форма творчества выступает важной стороной и в духовном и в нравственном воспитании школьников. Подлинное приобщение к миру хоровой музыки – непременное условие гармонического развития личности ребенка во все времена.</w:t>
                  </w:r>
                </w:p>
                <w:p w:rsidR="006A3722" w:rsidRPr="00021D4A" w:rsidRDefault="006A3722" w:rsidP="00BD0D9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21D4A" w:rsidRPr="00BD0D90" w:rsidRDefault="00021D4A" w:rsidP="00BD0D90">
                  <w:pPr>
                    <w:spacing w:after="0" w:line="240" w:lineRule="auto"/>
                    <w:ind w:left="-1080" w:firstLine="54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21D4A" w:rsidRDefault="00021D4A" w:rsidP="00BD0D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Направленност</w:t>
                  </w:r>
                  <w:r w:rsidR="00BD0D9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ь программы «Хоровое пение»</w:t>
                  </w:r>
                  <w:r w:rsidR="003F5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D0D90" w:rsidRPr="00BD0D9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 содержанию является художественно-эстетической; по функциональному предназначению</w:t>
                  </w:r>
                  <w:r w:rsidR="00BD0D90" w:rsidRPr="00BD0D9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  <w:r w:rsidR="00BD0D90" w:rsidRPr="00BD0D9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– специальной, общекультурной; по форме организации – г</w:t>
                  </w:r>
                  <w:r w:rsidR="00824BF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рупповой.</w:t>
                  </w:r>
                </w:p>
                <w:p w:rsidR="008D7341" w:rsidRPr="00BD0D90" w:rsidRDefault="008D7341" w:rsidP="00BD0D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BD0D90" w:rsidRPr="00BD0D90" w:rsidRDefault="00BD0D90" w:rsidP="00BD0D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Актуальность программы  </w:t>
                  </w:r>
                  <w:r w:rsidRPr="00BD0D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обусловлена тем, что в настоящее время вокально-хоровое пение – наиболее массовая форма активного приобщения к музыке.</w:t>
                  </w:r>
                  <w:r w:rsidRPr="00BD0D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BD0D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Петь может каждый ребенок, и пение для него естественный и доступный способ выражения художественных потребностей, чувств, настроений, хотя подчас им и не осознаваемых. Поэтому в руках умелого</w:t>
                  </w:r>
                  <w:r w:rsidRPr="00BD0D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BD0D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руководителя вокально-хоровое пение – действенное средство музыкально-эстетического воспитания. В пении соединены такие многогранные </w:t>
                  </w:r>
                  <w:r w:rsidRPr="00BD0D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средства воздействия на молодого человека, как слово и музыка. С их помощью можно воспитать эмоциональную отзывчивость на прекрасное в искусстве, жизни, природе.</w:t>
                  </w:r>
                </w:p>
                <w:p w:rsidR="00BD0D90" w:rsidRDefault="00BD0D90" w:rsidP="00BD0D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D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Наблюдения педагогов и специальные исследования убедительно показали, что пение – это одно из эффективных средств физического воспитания и развития детей. В процессе пения: сольного и хорового – укрепляется певческий аппарат, развивается дыхание, положение тела во время пения (певческая установка) способствует формированию хорошей осанки. Все это положительно влияет на общее состояние здоровья, а также развивает у детей внимание, наблюдательность, дисциплинировать, ускоряет рост клеток, отвечающих за интеллект человека, повышает умственную активность мозга.</w:t>
                  </w:r>
                </w:p>
                <w:p w:rsidR="008D7341" w:rsidRDefault="008D7341" w:rsidP="008D73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D7341" w:rsidRDefault="008D7341" w:rsidP="008D73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3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Новизна программы.</w:t>
                  </w:r>
                  <w:r w:rsidRPr="008D73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D7341" w:rsidRDefault="008D7341" w:rsidP="008D73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3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Особенность программы в том, что она разработана для детей общеобразовательной школы, которые сами стремятся научиться красиво и грамотно петь. При этом дети не только разного возраста, но и имеют разные стартовые способности. Новизна программы в том, то в ней представлена структура педагогического воздействия на формирование певческих навыков обучающихся последовательности, сопровождающая систему практических занятий.</w:t>
                  </w:r>
                </w:p>
                <w:p w:rsidR="008D7341" w:rsidRPr="008D7341" w:rsidRDefault="008D7341" w:rsidP="008D73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7341" w:rsidRDefault="00021D4A" w:rsidP="008D73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Педагогическая целесообразность программы</w:t>
                  </w:r>
                  <w:r w:rsidR="008D734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D7341" w:rsidRPr="008D7341" w:rsidRDefault="008D7341" w:rsidP="008D73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D73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Правильное обучение пению с детства способствует охране голоса, его тренировке, а также играет важную роль в формировании эстетического и художественного вкуса детей, способствует развитию обще-музыкальной культуры и духовного мира ребенка, что является важным средством развития музыкальных способностей. Кроме того, пение является и мощным средством балансировки нервной системы и психики, становления речи у детей, профилактики заболеваний голосового аппарата и органов дыхания как для детей, так и для взрослых, а значит, представляет собой и природосообразную оздоровительную технологию - необходимое условие физического и психического здоровья человека и общества в целом.</w:t>
                  </w:r>
                </w:p>
                <w:p w:rsidR="00021D4A" w:rsidRPr="00021D4A" w:rsidRDefault="00021D4A" w:rsidP="00021D4A">
                  <w:pPr>
                    <w:suppressAutoHyphens/>
                    <w:spacing w:after="12" w:line="264" w:lineRule="auto"/>
                    <w:ind w:right="86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Адресат программы: </w:t>
                  </w:r>
                </w:p>
                <w:p w:rsidR="00021D4A" w:rsidRPr="00021D4A" w:rsidRDefault="00021D4A" w:rsidP="00021D4A">
                  <w:pPr>
                    <w:suppressAutoHyphens/>
                    <w:spacing w:after="12" w:line="264" w:lineRule="auto"/>
                    <w:ind w:right="86"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Программа рассчитана на </w:t>
                  </w:r>
                  <w:r w:rsidR="00646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группу детей разного возраста 13 -15</w:t>
                  </w: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  <w:p w:rsidR="00021D4A" w:rsidRDefault="00021D4A" w:rsidP="008D7341">
                  <w:pPr>
                    <w:suppressAutoHyphens/>
                    <w:spacing w:after="12" w:line="264" w:lineRule="auto"/>
                    <w:ind w:right="86" w:hanging="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Данная рабочая программа носит </w:t>
                  </w: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художественно-творческий</w:t>
                  </w: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характер и рассчитана на проведение теорет</w:t>
                  </w:r>
                  <w:r w:rsidR="008D73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ических и практических занятий.</w:t>
                  </w:r>
                </w:p>
                <w:p w:rsidR="008D7341" w:rsidRPr="008D7341" w:rsidRDefault="008D7341" w:rsidP="008D7341">
                  <w:pPr>
                    <w:suppressAutoHyphens/>
                    <w:spacing w:after="12" w:line="264" w:lineRule="auto"/>
                    <w:ind w:right="86" w:hanging="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12" w:line="240" w:lineRule="auto"/>
                    <w:ind w:right="8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Занятия проходят  два раза в неделю</w:t>
                  </w: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осуществляют взаимосвязь и преемственность общего и дополнительного образования.</w:t>
                  </w:r>
                </w:p>
                <w:p w:rsidR="00021D4A" w:rsidRPr="00021D4A" w:rsidRDefault="00021D4A" w:rsidP="00021D4A">
                  <w:pPr>
                    <w:suppressAutoHyphens/>
                    <w:spacing w:after="12" w:line="240" w:lineRule="auto"/>
                    <w:ind w:right="86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Набор в группу</w:t>
                  </w:r>
                  <w:r w:rsidR="00C02B6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="00C02B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="00C02B66" w:rsidRPr="008D69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хоровое объединения принимаются все желающие, которые проходят прослушивание. </w:t>
                  </w:r>
                </w:p>
                <w:p w:rsidR="00021D4A" w:rsidRPr="00021D4A" w:rsidRDefault="00021D4A" w:rsidP="00021D4A">
                  <w:pPr>
                    <w:suppressAutoHyphens/>
                    <w:spacing w:after="12" w:line="240" w:lineRule="auto"/>
                    <w:ind w:right="8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Занятия строятся с учетом возрастных особенностей и интересов. </w:t>
                  </w:r>
                </w:p>
                <w:p w:rsidR="00021D4A" w:rsidRPr="00021D4A" w:rsidRDefault="00021D4A" w:rsidP="00021D4A">
                  <w:pPr>
                    <w:suppressAutoHyphens/>
                    <w:spacing w:after="1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 занятиях предусматривается деятельность, создающая условия для творческого развития детей, учитывается  индивидуальный и дифференцированный подход, зависящий от степени одаренности и возраста обучающихся. </w:t>
                  </w:r>
                </w:p>
                <w:p w:rsidR="00021D4A" w:rsidRPr="00021D4A" w:rsidRDefault="00021D4A" w:rsidP="00646D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 группы:</w:t>
                  </w:r>
                  <w:r w:rsidR="00646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человек</w:t>
                  </w:r>
                </w:p>
                <w:p w:rsidR="00021D4A" w:rsidRPr="00021D4A" w:rsidRDefault="00021D4A" w:rsidP="00021D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Программа имеет </w:t>
                  </w: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базовый уровень</w:t>
                  </w:r>
                </w:p>
                <w:p w:rsidR="008D7341" w:rsidRDefault="008D7341" w:rsidP="00021D4A">
                  <w:pPr>
                    <w:suppressAutoHyphens/>
                    <w:spacing w:after="10" w:line="240" w:lineRule="auto"/>
                    <w:ind w:right="8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10" w:line="240" w:lineRule="auto"/>
                    <w:ind w:right="8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Объем и сроки реализации программы: </w:t>
                  </w:r>
                </w:p>
                <w:p w:rsidR="00021D4A" w:rsidRPr="00021D4A" w:rsidRDefault="00646DF0" w:rsidP="00021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Программа </w:t>
                  </w:r>
                  <w:r w:rsidR="00327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рассчитана на 1 год обучения, 72 часа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год ( 2 часа в неделю)</w:t>
                  </w:r>
                </w:p>
                <w:p w:rsidR="00021D4A" w:rsidRPr="00021D4A" w:rsidRDefault="00021D4A" w:rsidP="00021D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Программа реализуется в течение всего календарного года, включая каникулярное </w:t>
                  </w: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время. 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left="484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Форма обучения.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Программой предусмотрена </w:t>
                  </w: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очная</w:t>
                  </w: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форма обучения (Федеральный Закон «Об образовании в Российской Федерации» от 29.12.2012</w:t>
                  </w:r>
                  <w:r w:rsidR="00824B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273-ФЗ глава 2, ст.17, п.).  </w:t>
                  </w: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Данная программа предполагает </w:t>
                  </w: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сетевую форму</w:t>
                  </w: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реализации (Федеральный Закон «Об образовании в Российской Федерации» от 29.12.2012№ 273-ФЗ глава 2, ст.15)</w:t>
                  </w:r>
                </w:p>
                <w:p w:rsidR="00021D4A" w:rsidRPr="00021D4A" w:rsidRDefault="00021D4A" w:rsidP="00021D4A">
                  <w:pPr>
                    <w:suppressAutoHyphens/>
                    <w:spacing w:after="12" w:line="264" w:lineRule="auto"/>
                    <w:ind w:right="86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12" w:line="264" w:lineRule="auto"/>
                    <w:ind w:right="86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Формы организации образовательного процесса: </w:t>
                  </w:r>
                </w:p>
                <w:p w:rsidR="00646DF0" w:rsidRPr="00646DF0" w:rsidRDefault="00646DF0" w:rsidP="00646D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6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Существуют различные формы организации деятельности учащихся на занятиях</w:t>
                  </w:r>
                  <w:r w:rsidR="003F53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групповая, </w:t>
                  </w:r>
                  <w:r w:rsidRPr="00646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ансамблевая, по необходимости индивидуальная:</w:t>
                  </w:r>
                </w:p>
                <w:p w:rsidR="00646DF0" w:rsidRPr="00646DF0" w:rsidRDefault="00646DF0" w:rsidP="00646DF0">
                  <w:pPr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6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основной формой занятий является «сводная» (общая) репетиция, где строится работа над основными компонентами хорового звучания, эмоционально-художественным образом и формой произведения;</w:t>
                  </w:r>
                </w:p>
                <w:p w:rsidR="00646DF0" w:rsidRPr="00646DF0" w:rsidRDefault="00646DF0" w:rsidP="00646DF0">
                  <w:pPr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6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генеральный прогон, как отдельных произведений, так и всей программы в концертном исполнении;</w:t>
                  </w:r>
                </w:p>
                <w:p w:rsidR="00646DF0" w:rsidRPr="00646DF0" w:rsidRDefault="00646DF0" w:rsidP="00646DF0">
                  <w:pPr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6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запись хоровых произведений или всей программы с последующим прослушиванием и обсуждением вместе с участниками хорового коллектива;</w:t>
                  </w:r>
                </w:p>
                <w:p w:rsidR="00646DF0" w:rsidRPr="00646DF0" w:rsidRDefault="00646DF0" w:rsidP="00646DF0">
                  <w:pPr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6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групповые репетиции по категориям учащихся.</w:t>
                  </w:r>
                </w:p>
                <w:p w:rsidR="00021D4A" w:rsidRPr="00021D4A" w:rsidRDefault="00021D4A" w:rsidP="00646D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12" w:line="264" w:lineRule="auto"/>
                    <w:ind w:right="86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52" w:lineRule="auto"/>
                    <w:ind w:left="136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1.2 Цель и задачи программы</w:t>
                  </w:r>
                </w:p>
                <w:p w:rsidR="00021D4A" w:rsidRPr="00021D4A" w:rsidRDefault="00021D4A" w:rsidP="00021D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Цель программы:</w:t>
                  </w:r>
                </w:p>
                <w:p w:rsidR="00C02B66" w:rsidRPr="00C02B66" w:rsidRDefault="00C02B66" w:rsidP="00C02B66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B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Раскрытие средствами хорового искусства творческого потенциала учащихся, воспитание высокого художественного вкуса, расширение культурного кругозора.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Задачи</w:t>
                  </w:r>
                  <w:r w:rsidR="00C02B6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обучения</w:t>
                  </w: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C02B66" w:rsidRPr="00C02B66" w:rsidRDefault="00C02B66" w:rsidP="00C02B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2B6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Образовательные</w:t>
                  </w:r>
                </w:p>
                <w:p w:rsidR="00C02B66" w:rsidRPr="00C02B66" w:rsidRDefault="00C02B66" w:rsidP="00C02B66">
                  <w:pPr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2B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 у учащихся основных вокально-хоровых навыков;</w:t>
                  </w:r>
                </w:p>
                <w:p w:rsidR="00C02B66" w:rsidRPr="00C02B66" w:rsidRDefault="00C02B66" w:rsidP="00C02B66">
                  <w:pPr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2B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обучать детей взрослой академической манере пения в женском регистровом варианте (и мальчиков, и девочек). Эта манера пения должна выступать как базовая;</w:t>
                  </w:r>
                </w:p>
                <w:p w:rsidR="00C02B66" w:rsidRPr="00C02B66" w:rsidRDefault="00C02B66" w:rsidP="00C02B66">
                  <w:pPr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2B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активно пользоваться нотной грамотой и навыками сольфеджирования;</w:t>
                  </w:r>
                </w:p>
                <w:p w:rsidR="00C02B66" w:rsidRPr="00C02B66" w:rsidRDefault="00C02B66" w:rsidP="00C02B66">
                  <w:pPr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2B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умело сочетать пение по нотам с пением по слуху (развитие музыкальной памяти);</w:t>
                  </w:r>
                </w:p>
                <w:p w:rsidR="00C02B66" w:rsidRPr="00C02B66" w:rsidRDefault="00C02B66" w:rsidP="00C02B66">
                  <w:pPr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2B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развивать основные хоровые навыки (дыхание, звуковедение, ансамбль, строй, дикция, артикуляция и т. д.);</w:t>
                  </w:r>
                </w:p>
                <w:p w:rsidR="00C02B66" w:rsidRPr="00C02B66" w:rsidRDefault="00C02B66" w:rsidP="00C02B66">
                  <w:pPr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2B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расширять  музыкально-художественный  кругозор детей.</w:t>
                  </w:r>
                </w:p>
                <w:p w:rsidR="00C02B66" w:rsidRPr="00C02B66" w:rsidRDefault="00C02B66" w:rsidP="00C02B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2B6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Развивающие</w:t>
                  </w:r>
                </w:p>
                <w:p w:rsidR="00C02B66" w:rsidRPr="00C02B66" w:rsidRDefault="00C02B66" w:rsidP="00C02B66">
                  <w:pPr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2B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способствовать общекультурному и эстетическому развитию учащихся;</w:t>
                  </w:r>
                </w:p>
                <w:p w:rsidR="00C02B66" w:rsidRPr="00C02B66" w:rsidRDefault="00C02B66" w:rsidP="00C02B66">
                  <w:pPr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2B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оказывать содействие развитию речи, слуха, дыхания;</w:t>
                  </w:r>
                </w:p>
                <w:p w:rsidR="00C02B66" w:rsidRPr="00C02B66" w:rsidRDefault="00C02B66" w:rsidP="00C02B66">
                  <w:pPr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2B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 интонационные навыки, необходимые для овладения исполнительским искусством на любом музыкальном инструменте;</w:t>
                  </w:r>
                </w:p>
                <w:p w:rsidR="00C02B66" w:rsidRPr="00C02B66" w:rsidRDefault="00C02B66" w:rsidP="00C02B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2B6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Воспитательные</w:t>
                  </w:r>
                </w:p>
                <w:p w:rsidR="00C02B66" w:rsidRPr="00C02B66" w:rsidRDefault="00C02B66" w:rsidP="00C02B66">
                  <w:pPr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2B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воспитывать у детей любовь к музыке, хоровому искусству;</w:t>
                  </w:r>
                </w:p>
                <w:p w:rsidR="00C02B66" w:rsidRDefault="00C02B66" w:rsidP="00C02B66">
                  <w:pPr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2B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 потребность в систематическом коллективном музицировании (способность к совместному эмоциональному порыву, умение тонко чувствовать и бережно относиться к духовному миру окружающих людей).</w:t>
                  </w:r>
                </w:p>
                <w:p w:rsidR="00697FFD" w:rsidRDefault="00697FFD" w:rsidP="00C02B66">
                  <w:pPr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21D4A" w:rsidRPr="00C02B66" w:rsidRDefault="00021D4A" w:rsidP="00C02B66">
                  <w:pPr>
                    <w:spacing w:after="0" w:line="240" w:lineRule="auto"/>
                    <w:ind w:left="7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2B6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1.3. </w:t>
                  </w:r>
                  <w:r w:rsidRPr="00C02B6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Планируемые  результаты</w:t>
                  </w:r>
                  <w:bookmarkStart w:id="1" w:name="a6"/>
                  <w:bookmarkEnd w:id="1"/>
                  <w:r w:rsidRPr="00C02B6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освоения программы</w:t>
                  </w:r>
                </w:p>
                <w:p w:rsidR="00697FFD" w:rsidRPr="00697FFD" w:rsidRDefault="00697FFD" w:rsidP="00697F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вокалу в учебной деятельности обеспечивает личностное, социальное, познавательное, коммуникативное развитие учащихся. У школьников обогащается эмоционально – духовная сфера, формируются ценностные ориентации, умение решать ху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дожественно – творческие задачи,  в</w:t>
                  </w:r>
                  <w:r w:rsidRPr="00697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оспитывается художественный вкус, развивается 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 </w:t>
                  </w:r>
                </w:p>
                <w:p w:rsidR="00697FFD" w:rsidRPr="00697FFD" w:rsidRDefault="00697FFD" w:rsidP="00697F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       Предметными</w:t>
                  </w:r>
                  <w:r w:rsidRPr="00697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результатами являются: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2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овладение практическими умениями и навыками вокального творчества;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2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овладение основами музыкальной культуры на материале искусства родного края.</w:t>
                  </w:r>
                </w:p>
                <w:p w:rsidR="00697FFD" w:rsidRPr="00697FFD" w:rsidRDefault="00697FFD" w:rsidP="00697F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       Метапредметными</w:t>
                  </w:r>
                  <w:r w:rsidRPr="00697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результатами являются: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овладение способами решения поискового и творческого характера; -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культурно-познавательная, коммуникативная и социально-эстетическая компетентности;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опыта в вокально-творческой и хоровой деятельности.</w:t>
                  </w:r>
                </w:p>
                <w:p w:rsidR="00697FFD" w:rsidRPr="00697FFD" w:rsidRDefault="00697FFD" w:rsidP="00697F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       Личностными</w:t>
                  </w:r>
                  <w:r w:rsidRPr="00697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результатами занятий являются: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3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эстетических потребностей, ценностей;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3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эстетических чувств и художественного вкуса;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3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потребностей опыта творческой деятельности в вокальном виде искусства;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3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бережное заинтересованное отношение к культурным традициям и искусству родного края, нации, этнической общности.</w:t>
                  </w:r>
                </w:p>
                <w:p w:rsidR="00697FFD" w:rsidRDefault="00697FFD" w:rsidP="00021D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21D4A" w:rsidRPr="00021D4A" w:rsidRDefault="00021D4A" w:rsidP="00021D4A">
                  <w:pPr>
                    <w:spacing w:after="0" w:line="240" w:lineRule="auto"/>
                    <w:ind w:firstLine="7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21D4A" w:rsidRDefault="00021D4A" w:rsidP="00021D4A">
                  <w:pPr>
                    <w:suppressAutoHyphens/>
                    <w:spacing w:after="23" w:line="259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 результате обучения учащиеся</w:t>
                  </w:r>
                  <w:r w:rsidR="00697FF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должны</w:t>
                  </w:r>
                </w:p>
                <w:p w:rsidR="00697FFD" w:rsidRPr="00697FFD" w:rsidRDefault="00697FFD" w:rsidP="00697FFD">
                  <w:pPr>
                    <w:suppressAutoHyphens/>
                    <w:spacing w:after="23" w:line="259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знать/ понимать: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32"/>
                    </w:numPr>
                    <w:suppressAutoHyphens/>
                    <w:spacing w:after="23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строение артикуляционного аппарата;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32"/>
                    </w:numPr>
                    <w:suppressAutoHyphens/>
                    <w:spacing w:after="23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особенности и возможности певческого голоса;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32"/>
                    </w:numPr>
                    <w:suppressAutoHyphens/>
                    <w:spacing w:after="23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гигиену певческого голоса;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32"/>
                    </w:numPr>
                    <w:suppressAutoHyphens/>
                    <w:spacing w:after="23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понимать по требованию педагога слова – петь «мягко, нежно, легко»;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32"/>
                    </w:numPr>
                    <w:suppressAutoHyphens/>
                    <w:spacing w:after="23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осознавать элементарные дирижерские жесты и правильно следовать им (внимание, вдох, начало звукоизвлечения и его окончание);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32"/>
                    </w:numPr>
                    <w:suppressAutoHyphens/>
                    <w:spacing w:after="23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основы музыкальной грамоты;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32"/>
                    </w:numPr>
                    <w:suppressAutoHyphens/>
                    <w:spacing w:after="23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различные манеры пения (разнообразные вокальные техники);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32"/>
                    </w:numPr>
                    <w:suppressAutoHyphens/>
                    <w:spacing w:after="23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место дикции в исполнительской деятельности;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32"/>
                    </w:numPr>
                    <w:suppressAutoHyphens/>
                    <w:spacing w:after="23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основные жанры вокальной музыки;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32"/>
                    </w:numPr>
                    <w:suppressAutoHyphens/>
                    <w:spacing w:after="23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великих вокалистов и хоровых коллективов России и мира;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32"/>
                    </w:numPr>
                    <w:suppressAutoHyphens/>
                    <w:spacing w:after="23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основные типы голосов;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32"/>
                    </w:numPr>
                    <w:suppressAutoHyphens/>
                    <w:spacing w:after="23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поведение певца до выхода на сцену и во время концерта;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32"/>
                    </w:numPr>
                    <w:suppressAutoHyphens/>
                    <w:spacing w:after="23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процесс реабилитации при простудных заболеваниях;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32"/>
                    </w:numPr>
                    <w:suppressAutoHyphens/>
                    <w:spacing w:after="23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особенности и специфику многоголосого пения.</w:t>
                  </w:r>
                </w:p>
                <w:p w:rsidR="00697FFD" w:rsidRPr="00697FFD" w:rsidRDefault="00697FFD" w:rsidP="00697FFD">
                  <w:pPr>
                    <w:suppressAutoHyphens/>
                    <w:spacing w:after="23" w:line="259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уметь: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33"/>
                    </w:numPr>
                    <w:suppressAutoHyphens/>
                    <w:spacing w:after="23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правильно дышать: делать небольшой спокойный вдох, не поднимая плеч, использовать «цепное» дыхание;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33"/>
                    </w:numPr>
                    <w:suppressAutoHyphens/>
                    <w:spacing w:after="23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петь короткие фразы на одном дыхании;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33"/>
                    </w:numPr>
                    <w:suppressAutoHyphens/>
                    <w:spacing w:after="23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 подвижных песнях делать быстрый вдох;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33"/>
                    </w:numPr>
                    <w:suppressAutoHyphens/>
                    <w:spacing w:after="23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петь без сопровождения отдельные попевки и фразы из песен;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33"/>
                    </w:numPr>
                    <w:suppressAutoHyphens/>
                    <w:spacing w:after="23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петь легким, полетным, округлым звуком, без напряжения;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33"/>
                    </w:numPr>
                    <w:suppressAutoHyphens/>
                    <w:spacing w:after="23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исполнять распевку;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33"/>
                    </w:numPr>
                    <w:suppressAutoHyphens/>
                    <w:spacing w:after="23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выразительно, осмысленно вести свою партию;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33"/>
                    </w:numPr>
                    <w:suppressAutoHyphens/>
                    <w:spacing w:after="23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соблюдать певческую установку;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33"/>
                    </w:numPr>
                    <w:suppressAutoHyphens/>
                    <w:spacing w:after="23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дать критическую оценку своему исполнению;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33"/>
                    </w:numPr>
                    <w:suppressAutoHyphens/>
                    <w:spacing w:after="23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характеризовать выступления хоров;</w:t>
                  </w:r>
                </w:p>
                <w:p w:rsidR="00697FFD" w:rsidRPr="00697FFD" w:rsidRDefault="00697FFD" w:rsidP="00697FFD">
                  <w:pPr>
                    <w:numPr>
                      <w:ilvl w:val="0"/>
                      <w:numId w:val="33"/>
                    </w:numPr>
                    <w:suppressAutoHyphens/>
                    <w:spacing w:after="23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7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использовать элементы ритмики и движения под музыку.</w:t>
                  </w:r>
                </w:p>
                <w:p w:rsidR="00697FFD" w:rsidRPr="00021D4A" w:rsidRDefault="00697FFD" w:rsidP="00021D4A">
                  <w:pPr>
                    <w:suppressAutoHyphens/>
                    <w:spacing w:after="23" w:line="259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21D4A" w:rsidRPr="00021D4A" w:rsidRDefault="00021D4A" w:rsidP="00021D4A">
                  <w:pPr>
                    <w:spacing w:after="0" w:line="240" w:lineRule="auto"/>
                    <w:ind w:firstLine="7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21D4A" w:rsidRPr="00021D4A" w:rsidRDefault="00021D4A" w:rsidP="00021D4A">
                  <w:pPr>
                    <w:spacing w:line="240" w:lineRule="auto"/>
                    <w:rPr>
                      <w:rFonts w:ascii="Times New Roman" w:eastAsia="Calibri" w:hAnsi="Times New Roman" w:cs="Times New Roman"/>
                      <w:color w:val="262626"/>
                      <w:sz w:val="24"/>
                      <w:szCs w:val="24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left="1364"/>
                    <w:contextualSpacing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1.4 Содержание программы</w:t>
                  </w:r>
                </w:p>
                <w:p w:rsidR="00021D4A" w:rsidRDefault="00021D4A" w:rsidP="00021D4A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1.4.1 Календарный учебный план</w:t>
                  </w:r>
                </w:p>
                <w:p w:rsidR="00F93100" w:rsidRPr="00021D4A" w:rsidRDefault="00F93100" w:rsidP="00021D4A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9023" w:type="dxa"/>
                    <w:tblLayout w:type="fixed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6"/>
                    <w:gridCol w:w="2600"/>
                    <w:gridCol w:w="1129"/>
                    <w:gridCol w:w="1127"/>
                    <w:gridCol w:w="1550"/>
                    <w:gridCol w:w="1971"/>
                  </w:tblGrid>
                  <w:tr w:rsidR="00A40850" w:rsidRPr="00F93100" w:rsidTr="00824BFB">
                    <w:trPr>
                      <w:trHeight w:val="147"/>
                    </w:trPr>
                    <w:tc>
                      <w:tcPr>
                        <w:tcW w:w="6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C5415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C5415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Раздел, тема</w:t>
                        </w:r>
                      </w:p>
                    </w:tc>
                    <w:tc>
                      <w:tcPr>
                        <w:tcW w:w="3806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C5415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Количество часов</w:t>
                        </w:r>
                      </w:p>
                    </w:tc>
                    <w:tc>
                      <w:tcPr>
                        <w:tcW w:w="1971" w:type="dxa"/>
                        <w:vMerge w:val="restart"/>
                        <w:tcBorders>
                          <w:top w:val="single" w:sz="6" w:space="0" w:color="000000"/>
                          <w:left w:val="single" w:sz="4" w:space="0" w:color="auto"/>
                          <w:right w:val="single" w:sz="6" w:space="0" w:color="000000"/>
                        </w:tcBorders>
                        <w:shd w:val="clear" w:color="auto" w:fill="auto"/>
                      </w:tcPr>
                      <w:p w:rsidR="00A40850" w:rsidRPr="00A40850" w:rsidRDefault="00A40850" w:rsidP="00A4085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A4085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Формы аттестации</w:t>
                        </w:r>
                      </w:p>
                      <w:p w:rsidR="00A40850" w:rsidRPr="00C54157" w:rsidRDefault="00A40850" w:rsidP="00A4085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A4085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/контроля</w:t>
                        </w:r>
                      </w:p>
                    </w:tc>
                  </w:tr>
                  <w:tr w:rsidR="00A40850" w:rsidRPr="00F93100" w:rsidTr="00824BFB">
                    <w:trPr>
                      <w:trHeight w:val="147"/>
                    </w:trPr>
                    <w:tc>
                      <w:tcPr>
                        <w:tcW w:w="6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A40850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A4085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A40850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A4085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Теория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40850" w:rsidRPr="00A40850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A4085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Практика</w:t>
                        </w:r>
                      </w:p>
                    </w:tc>
                    <w:tc>
                      <w:tcPr>
                        <w:tcW w:w="1971" w:type="dxa"/>
                        <w:vMerge/>
                        <w:tcBorders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A40850" w:rsidRPr="00C54157" w:rsidRDefault="00A40850" w:rsidP="00A4085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40850" w:rsidRPr="00F93100" w:rsidTr="00824BFB">
                    <w:trPr>
                      <w:trHeight w:val="147"/>
                    </w:trPr>
                    <w:tc>
                      <w:tcPr>
                        <w:tcW w:w="6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C541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415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Вводное занятие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415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41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71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Собеседование с учениками</w:t>
                        </w:r>
                      </w:p>
                    </w:tc>
                  </w:tr>
                  <w:tr w:rsidR="00A40850" w:rsidRPr="00F93100" w:rsidTr="00824BFB">
                    <w:trPr>
                      <w:trHeight w:val="147"/>
                    </w:trPr>
                    <w:tc>
                      <w:tcPr>
                        <w:tcW w:w="6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C541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415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Вокально-хоровая работа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824BFB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61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40850" w:rsidRPr="00C54157" w:rsidRDefault="00824BFB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61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A40850" w:rsidRPr="00C54157" w:rsidRDefault="00A40850" w:rsidP="00A4085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40850" w:rsidRPr="00F93100" w:rsidTr="00824BFB">
                    <w:trPr>
                      <w:trHeight w:val="147"/>
                    </w:trPr>
                    <w:tc>
                      <w:tcPr>
                        <w:tcW w:w="6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C5415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41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Дыхание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A40850" w:rsidRPr="00C54157" w:rsidRDefault="00A40850" w:rsidP="00A4085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Корректировка техники выполнения</w:t>
                        </w:r>
                      </w:p>
                    </w:tc>
                  </w:tr>
                  <w:tr w:rsidR="00A40850" w:rsidRPr="00F93100" w:rsidTr="00824BFB">
                    <w:trPr>
                      <w:trHeight w:val="147"/>
                    </w:trPr>
                    <w:tc>
                      <w:tcPr>
                        <w:tcW w:w="6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C5415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41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Дикция, артикуляция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A40850" w:rsidRPr="00C54157" w:rsidRDefault="00A40850" w:rsidP="00A4085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Корректировка техники выполнения</w:t>
                        </w:r>
                      </w:p>
                    </w:tc>
                  </w:tr>
                  <w:tr w:rsidR="00A40850" w:rsidRPr="00F93100" w:rsidTr="00824BFB">
                    <w:trPr>
                      <w:trHeight w:val="147"/>
                    </w:trPr>
                    <w:tc>
                      <w:tcPr>
                        <w:tcW w:w="6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C5415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2.3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41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Вокальные упражнения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327A8E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40850" w:rsidRPr="00C54157" w:rsidRDefault="00327A8E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A40850" w:rsidRPr="00C54157" w:rsidRDefault="00A40850" w:rsidP="00A4085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Корректировка техники выполнения</w:t>
                        </w:r>
                      </w:p>
                    </w:tc>
                  </w:tr>
                  <w:tr w:rsidR="00A40850" w:rsidRPr="00F93100" w:rsidTr="00824BFB">
                    <w:trPr>
                      <w:trHeight w:val="147"/>
                    </w:trPr>
                    <w:tc>
                      <w:tcPr>
                        <w:tcW w:w="6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C5415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2.4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41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Творческие задания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A40850" w:rsidRPr="00C54157" w:rsidRDefault="00A40850" w:rsidP="00A4085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Педагогическое наблюдение</w:t>
                        </w:r>
                      </w:p>
                    </w:tc>
                  </w:tr>
                  <w:tr w:rsidR="00A40850" w:rsidRPr="00F93100" w:rsidTr="00824BFB">
                    <w:trPr>
                      <w:trHeight w:val="147"/>
                    </w:trPr>
                    <w:tc>
                      <w:tcPr>
                        <w:tcW w:w="6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C5415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2.5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41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Работа над репертуаром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A40850" w:rsidRPr="00C54157" w:rsidRDefault="00A40850" w:rsidP="00A4085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Корректировка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выполнения</w:t>
                        </w:r>
                      </w:p>
                    </w:tc>
                  </w:tr>
                  <w:tr w:rsidR="00A40850" w:rsidRPr="00F93100" w:rsidTr="00824BFB">
                    <w:trPr>
                      <w:trHeight w:val="147"/>
                    </w:trPr>
                    <w:tc>
                      <w:tcPr>
                        <w:tcW w:w="6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C5415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2.6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41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Музыкальная грамота, хоровое сольфеджио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A40850" w:rsidRPr="00C54157" w:rsidRDefault="00A40850" w:rsidP="00A4085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Викторина</w:t>
                        </w:r>
                      </w:p>
                    </w:tc>
                  </w:tr>
                  <w:tr w:rsidR="00A40850" w:rsidRPr="00F93100" w:rsidTr="00824BFB">
                    <w:trPr>
                      <w:trHeight w:val="147"/>
                    </w:trPr>
                    <w:tc>
                      <w:tcPr>
                        <w:tcW w:w="6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C541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415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Слушание музыки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71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Педагогическое наблюдение</w:t>
                        </w:r>
                      </w:p>
                    </w:tc>
                  </w:tr>
                  <w:tr w:rsidR="00A40850" w:rsidRPr="00F93100" w:rsidTr="00824BFB">
                    <w:trPr>
                      <w:trHeight w:val="147"/>
                    </w:trPr>
                    <w:tc>
                      <w:tcPr>
                        <w:tcW w:w="6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C541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415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Воспитательные мероприятия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A40850" w:rsidRPr="00C54157" w:rsidRDefault="00A40850" w:rsidP="00A4085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Педагогическое наблюдение</w:t>
                        </w:r>
                      </w:p>
                    </w:tc>
                  </w:tr>
                  <w:tr w:rsidR="00327A8E" w:rsidRPr="00F93100" w:rsidTr="00824BFB">
                    <w:trPr>
                      <w:trHeight w:val="147"/>
                    </w:trPr>
                    <w:tc>
                      <w:tcPr>
                        <w:tcW w:w="6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</w:tcPr>
                      <w:p w:rsidR="00327A8E" w:rsidRPr="00C54157" w:rsidRDefault="00327A8E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</w:tcPr>
                      <w:p w:rsidR="00327A8E" w:rsidRPr="00C54157" w:rsidRDefault="00327A8E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Выступления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</w:tcPr>
                      <w:p w:rsidR="00327A8E" w:rsidRDefault="00327A8E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</w:tcPr>
                      <w:p w:rsidR="00327A8E" w:rsidRPr="00C54157" w:rsidRDefault="00327A8E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</w:tcPr>
                      <w:p w:rsidR="00327A8E" w:rsidRDefault="00327A8E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327A8E" w:rsidRPr="00021D4A" w:rsidRDefault="00327A8E" w:rsidP="00A4085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Концерты, конкурсы</w:t>
                        </w:r>
                      </w:p>
                    </w:tc>
                  </w:tr>
                  <w:tr w:rsidR="00A40850" w:rsidRPr="00F93100" w:rsidTr="00824BFB">
                    <w:trPr>
                      <w:trHeight w:val="147"/>
                    </w:trPr>
                    <w:tc>
                      <w:tcPr>
                        <w:tcW w:w="6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327A8E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72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A40850" w:rsidRPr="00C54157" w:rsidRDefault="00824BFB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40850" w:rsidRPr="00C54157" w:rsidRDefault="00327A8E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A40850" w:rsidRPr="00C54157" w:rsidRDefault="00A40850" w:rsidP="00F93100">
                        <w:p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93100" w:rsidRPr="00F93100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93100" w:rsidRPr="00C54157" w:rsidRDefault="00C54157" w:rsidP="00C54157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3F535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  <w:r w:rsidRPr="003F53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.4.2. Содержание программы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Вводное занятие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с учебным предметом, классом, педагогом, друг с другом (рекомендуются различные игровые моменты).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инструктажа по технике безопасности. Правила поведения во время занятий.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пения и охрана детского голоса.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Вокально-хоровая работа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Певческая установка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Одним из первоначальных этапов в обучении является певческая установка.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у учащихся навыков правильной певческой установки: прямое положение корпуса, руки свободно вдоль тела, голова в ровном положении, а так же навыков правильной певческой посадки: сидеть на краю стула, спина ровная, ноги стоят на полу под прямым углом (общее состояние – активное) достигаются постепенно в процессе занятий.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Дыхание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Этот раздел основывается на использовании элементов дыхательной гимнастики и ставит перед собой следующие задачи: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приобретение навыков певческого дыхания с усвоением трех элементов: вдох, задержка, выдох;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развитие среднереберного певческого дыхания; вдох легкий, выдох бесшумный.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Дикция и артикуляция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Артикуляционные упражнения</w:t>
                  </w: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Самомассаж артикуляционного аппарата.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Упражнения для губ, упражнения для языка. Губы активные, нижняя челюсть раскрепощена.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Отработка четкого произношения согласных звуков: взрывных, шипящих. http://diktory.com/dikciya.html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над скороговорками. Сочетание четкого произношения с движениями рук, ног.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Вокальные упражнения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Цель упражнений</w:t>
                  </w: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– выработка вокальных навыков, позволяющих овладеть певческим голосом. Они содействуют укреплению голосового аппарата, развивают его гибкость и выносливость, способствуют воспитанию певческих навыков.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первом-втором году обучения главная задача упражнений: выработка чёткого унисона, расширение диапазона, овладение основными вокально-хоровыми навыками. </w:t>
                  </w: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Упражнения исполняются как маленькие произведения с различным образным содержанием. Фортепианное сопровождение заключается в гармонической поддержке исполнения. Мелодия упражнений не дублируется. Цель сопровождения – привитие гармонического восприятия упражнений. Важную роль играет исполнение гаммы в различных вариантах. Пение простых музыкальных фраз.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Творческие задания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различных заданий, позволяющих проявить творчество, развивающих фантазию. Большое внимание развитию образного мышления (образ во всем – от попевок, до произведений).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Работа над произведениями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 этого учебного раздела – тщательная работа над образным содержанием исполняемых произведений, которую условно можно разделить на несколько этапов: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образное содержание;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отработка интонационных оборотов;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дикционные сложности;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разучивание произведений;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концертный вариант исполнения.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Звуковедение</w:t>
                  </w: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Звукоизвлечениемягкое, без рывков. Ощущение округлого звука. Сочетание пения и движения рук или всего корпуса.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Ансамбль, строй. Четкий унисон. Умение слушать друг друга, не выделяя голос из общего звучания. Интонирование простейших мелодий.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Хоровое сольфеджио, музыкальная грамота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с длительностями, скрипичным ключом, расположением нот на нотном стане. Осознание сильной и слабой доли, ручные знаки. Понятие о высоких и низких звуках. Ручные знаки и пение «по руке». Использование ручных знаков при пении вокальных упражнений, например: «Живой рояль», «Музыкальное эхо».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Слушание музыки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этого учебного раздела – развитие хорошего эстетического вкуса, накопление слушательского опыта. Слушание музыки используется для развития образного мышления детей. Применяются различные творческие задания (рисунок, придумать сюжет, название).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Рекомендуемые произведения для слушания: П.И.Чайковский «Детский альбом», М.П. Мусоргский «Картинки с выставки», К. Сен–Санс «Карнавал животных».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игровых ситуаций, направленных на раскрепощение, на повышение активности на занятиях, основанных на формирование позитивного мышления.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Воспитательные мероприятия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Воспитательные мероприятия – важнейший фактор воспитания, осуществляются по трём основным направлениям: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формирование традиций коллектива,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идеологическая и воспитательная работа,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общественно-полезная работа.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Направлены на:</w:t>
                  </w:r>
                </w:p>
                <w:p w:rsidR="00F93100" w:rsidRPr="00C54157" w:rsidRDefault="00F93100" w:rsidP="00F93100">
                  <w:pPr>
                    <w:numPr>
                      <w:ilvl w:val="0"/>
                      <w:numId w:val="34"/>
                    </w:num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нравственно эстетическое воспитание детей, формирование их музыкального вкуса и интересов;</w:t>
                  </w:r>
                </w:p>
                <w:p w:rsidR="00F93100" w:rsidRPr="00C54157" w:rsidRDefault="00F93100" w:rsidP="00F93100">
                  <w:pPr>
                    <w:numPr>
                      <w:ilvl w:val="0"/>
                      <w:numId w:val="34"/>
                    </w:num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воспитание интереса к просветительской работе, стремление пропагандировать </w:t>
                  </w: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музыкальную культуру;</w:t>
                  </w:r>
                </w:p>
                <w:p w:rsidR="00F93100" w:rsidRPr="00C54157" w:rsidRDefault="00F93100" w:rsidP="00F93100">
                  <w:pPr>
                    <w:numPr>
                      <w:ilvl w:val="0"/>
                      <w:numId w:val="34"/>
                    </w:num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самостоятельности и творческой активности;</w:t>
                  </w:r>
                </w:p>
                <w:p w:rsidR="00F93100" w:rsidRPr="00C54157" w:rsidRDefault="00F93100" w:rsidP="00F93100">
                  <w:pPr>
                    <w:numPr>
                      <w:ilvl w:val="0"/>
                      <w:numId w:val="34"/>
                    </w:num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слушательской культуры, пробуждение художественных интересов;</w:t>
                  </w:r>
                </w:p>
                <w:p w:rsidR="00F93100" w:rsidRPr="00C54157" w:rsidRDefault="00F93100" w:rsidP="00F93100">
                  <w:pPr>
                    <w:numPr>
                      <w:ilvl w:val="0"/>
                      <w:numId w:val="34"/>
                    </w:num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воспитание чувства патриотизма;</w:t>
                  </w:r>
                </w:p>
                <w:p w:rsidR="00F93100" w:rsidRPr="00C54157" w:rsidRDefault="00F93100" w:rsidP="00F93100">
                  <w:pPr>
                    <w:numPr>
                      <w:ilvl w:val="0"/>
                      <w:numId w:val="34"/>
                    </w:num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воспитание чувства коллективизма;</w:t>
                  </w:r>
                </w:p>
                <w:p w:rsidR="00F93100" w:rsidRPr="00C54157" w:rsidRDefault="00F93100" w:rsidP="00F93100">
                  <w:pPr>
                    <w:numPr>
                      <w:ilvl w:val="0"/>
                      <w:numId w:val="34"/>
                    </w:num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расширение музыкального кругозора.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Итоговое занятие</w:t>
                  </w:r>
                </w:p>
                <w:p w:rsidR="00F93100" w:rsidRPr="00C54157" w:rsidRDefault="00F93100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5415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Концерт для родителей</w:t>
                  </w:r>
                </w:p>
                <w:p w:rsidR="00021D4A" w:rsidRPr="00021D4A" w:rsidRDefault="00021D4A" w:rsidP="00F9310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21D4A" w:rsidRPr="00021D4A" w:rsidRDefault="00021D4A" w:rsidP="005E3FB7">
                  <w:pPr>
                    <w:shd w:val="clear" w:color="auto" w:fill="FFFFFF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21D4A" w:rsidRPr="00021D4A" w:rsidRDefault="00021D4A" w:rsidP="00021D4A">
                  <w:pPr>
                    <w:shd w:val="clear" w:color="auto" w:fill="FFFFFF"/>
                    <w:suppressAutoHyphens/>
                    <w:spacing w:after="0" w:line="240" w:lineRule="auto"/>
                    <w:ind w:left="484" w:hanging="1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8"/>
                      <w:szCs w:val="28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1.5 Формы аттестации (контроля) и оценочные материалы</w:t>
                  </w:r>
                </w:p>
                <w:p w:rsidR="00021D4A" w:rsidRPr="00021D4A" w:rsidRDefault="00021D4A" w:rsidP="00021D4A">
                  <w:pPr>
                    <w:suppressAutoHyphens/>
                    <w:spacing w:after="12" w:line="264" w:lineRule="auto"/>
                    <w:ind w:left="561" w:right="86" w:hanging="1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12" w:line="264" w:lineRule="auto"/>
                    <w:ind w:right="86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Формы аттестации (контроля) </w:t>
                  </w:r>
                </w:p>
                <w:p w:rsidR="00021D4A" w:rsidRPr="00021D4A" w:rsidRDefault="00021D4A" w:rsidP="006639E5">
                  <w:pPr>
                    <w:suppressAutoHyphens/>
                    <w:spacing w:after="0" w:line="240" w:lineRule="auto"/>
                    <w:ind w:right="82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 знаний</w:t>
                  </w:r>
                  <w:r w:rsidR="006639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может </w:t>
                  </w:r>
                  <w:r w:rsidR="006639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проводиться в</w:t>
                  </w:r>
                  <w:r w:rsidR="006639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форме: </w:t>
                  </w:r>
                  <w:r w:rsidR="006639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наблюдения, </w:t>
                  </w:r>
                  <w:r w:rsidR="006639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устного контроля (опрос, собеседование, практического</w:t>
                  </w:r>
                  <w:r w:rsidR="00824B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контроля (практические задания</w:t>
                  </w: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 w:rsidR="00824B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 </w:t>
                  </w:r>
                </w:p>
                <w:p w:rsidR="00021D4A" w:rsidRPr="00021D4A" w:rsidRDefault="00021D4A" w:rsidP="006639E5">
                  <w:pPr>
                    <w:suppressAutoHyphens/>
                    <w:spacing w:after="0" w:line="240" w:lineRule="auto"/>
                    <w:ind w:right="8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Вводный контроль</w:t>
                  </w: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объединении осуществляется в индивидуальном пор</w:t>
                  </w:r>
                  <w:r w:rsidR="007F3A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ядке после записи детей  в форме собеседования, прослушивания.</w:t>
                  </w:r>
                </w:p>
                <w:p w:rsidR="00021D4A" w:rsidRPr="00021D4A" w:rsidRDefault="00021D4A" w:rsidP="006639E5">
                  <w:pPr>
                    <w:suppressAutoHyphens/>
                    <w:spacing w:after="0" w:line="240" w:lineRule="auto"/>
                    <w:ind w:right="8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Текущий контроль</w:t>
                  </w: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осуществляется постоянно. </w:t>
                  </w:r>
                </w:p>
                <w:p w:rsidR="00021D4A" w:rsidRPr="00021D4A" w:rsidRDefault="00021D4A" w:rsidP="006639E5">
                  <w:pPr>
                    <w:suppressAutoHyphens/>
                    <w:spacing w:after="0" w:line="240" w:lineRule="auto"/>
                    <w:ind w:right="8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hAnsi="Times New Roman" w:cs="Times New Roman"/>
                      <w:b/>
                      <w:sz w:val="24"/>
                    </w:rPr>
                    <w:t>Для выявления результатов</w:t>
                  </w:r>
                  <w:r w:rsidRPr="00021D4A">
                    <w:rPr>
                      <w:rFonts w:ascii="Times New Roman" w:hAnsi="Times New Roman" w:cs="Times New Roman"/>
                      <w:sz w:val="24"/>
                    </w:rPr>
                    <w:t xml:space="preserve"> реализации программы использую такие формы промежуточной аттестации: зачёт,</w:t>
                  </w:r>
                  <w:r w:rsidR="006639E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урок-концерт. </w:t>
                  </w: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Итоговая и промежуточная  аттестация учащихся включает в себя проверку теоретических знаний и практических умений и навыков.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right="8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right="8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Оценочные материалы  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right="8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Результатом обучения детей является определенный объем знаний, умений и навыков. Для того, чтобы определить какие знания и умения получили дети, необходимо проводить контроль знаний по разделам образовательной программы согласно учебно - тематического плана и содержани</w:t>
                  </w:r>
                  <w:r w:rsidR="007F3A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 программы «Хоровое пение</w:t>
                  </w: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». 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right="8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Критерии оценивания </w:t>
                  </w:r>
                </w:p>
                <w:p w:rsidR="00021D4A" w:rsidRPr="00021D4A" w:rsidRDefault="00021D4A" w:rsidP="00021D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Главным экспертом в оценке личностного и творческого роста обучающихся, конечно, должен быть сам руководитель с помощью метода наблюдения и метода вк</w:t>
                  </w:r>
                  <w:r w:rsidR="005A18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лючения детей в вокально-хоровую</w:t>
                  </w: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деятельность. Механизмом оценки роста и восхождения является: «обратная связь» обучающегося и педагога; уровень задач, которые ставят перед собой обучающийся и коллектив: а также достижения не только творческого характера, но и личностного. </w:t>
                  </w:r>
                </w:p>
                <w:p w:rsidR="00021D4A" w:rsidRPr="00021D4A" w:rsidRDefault="00021D4A" w:rsidP="00021D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Если «обратная связь» от участника передает готовность продолжать тренироваться, учиться, участвовать и это находит выражение в труде и настойчивости, а при этом уровень притязаний личности растет соответственно достижениям, значит с личностью все в порядке, она растет и развивается. </w:t>
                  </w:r>
                </w:p>
                <w:p w:rsidR="00021D4A" w:rsidRPr="00021D4A" w:rsidRDefault="00021D4A" w:rsidP="00021D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зритель стремиться посмотреть</w:t>
                  </w:r>
                  <w:r w:rsidR="005A18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выступления хорового коллектива, то в него</w:t>
                  </w: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стремятся новые люди, чтобы стать его учениками, значит, творческий организм живет и развивается успешно. </w:t>
                  </w:r>
                </w:p>
                <w:p w:rsidR="00021D4A" w:rsidRPr="00021D4A" w:rsidRDefault="00021D4A" w:rsidP="00021D4A">
                  <w:pPr>
                    <w:spacing w:after="0" w:line="240" w:lineRule="auto"/>
                    <w:ind w:firstLine="7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Одной из «экспертных оценок» являются выступления на концертах, участие в районных и областных конкурсах, промежуточная аттестация.</w:t>
                  </w:r>
                </w:p>
                <w:p w:rsidR="00021D4A" w:rsidRPr="00021D4A" w:rsidRDefault="00021D4A" w:rsidP="005A18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1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Контрольные уроки направлены на выявление знаний, умений и навыков учащихся в классе. Они не требуют публичного исполнения и концертной готовности. Контрольные уроки проводятся в счет аудиторного времени, предусмотренного на учебный предмет.             </w:t>
                  </w:r>
                </w:p>
                <w:p w:rsidR="00021D4A" w:rsidRPr="00021D4A" w:rsidRDefault="00021D4A" w:rsidP="00021D4A">
                  <w:pPr>
                    <w:spacing w:after="0" w:line="240" w:lineRule="auto"/>
                    <w:ind w:firstLine="7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1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Зачеты проводятся на завершающих полугодие учебных занятиях в счет аудиторного времени, предусмотренного на учебный предмет, и предполагают </w:t>
                  </w:r>
                  <w:r w:rsidRPr="00021D4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публи</w:t>
                  </w:r>
                  <w:r w:rsid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чное исполнение </w:t>
                  </w:r>
                  <w:r w:rsidRPr="00021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</w:t>
                  </w:r>
                  <w:r w:rsid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ммы</w:t>
                  </w:r>
                  <w:r w:rsidRPr="00021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Зачеты дифференцированные, с обязательным методическим обсуждением, носящим рекомендательный характер. </w:t>
                  </w:r>
                </w:p>
                <w:p w:rsidR="00021D4A" w:rsidRDefault="00021D4A" w:rsidP="00021D4A">
                  <w:pPr>
                    <w:ind w:firstLine="7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1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оценок в рамках промежуточно</w:t>
                  </w:r>
                  <w:r w:rsid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 аттестации предполагает 3 уровня: высокий , средний, низкий</w:t>
                  </w:r>
                  <w:r w:rsidRPr="00021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5A183E" w:rsidRPr="005A183E" w:rsidRDefault="005A183E" w:rsidP="005A183E">
                  <w:pPr>
                    <w:ind w:firstLine="7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Контрольно-оценочные материалы</w:t>
                  </w:r>
                </w:p>
                <w:p w:rsidR="005A183E" w:rsidRPr="005A183E" w:rsidRDefault="005A183E" w:rsidP="005A18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 1. </w:t>
                  </w:r>
                  <w:r w:rsidRP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Организационное занятие.</w:t>
                  </w:r>
                </w:p>
                <w:p w:rsidR="005A183E" w:rsidRPr="005A183E" w:rsidRDefault="005A183E" w:rsidP="005A183E">
                  <w:pPr>
                    <w:ind w:firstLine="7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Задание: Спеть любую распевку, попевку, выполнить дыхательное упражнение, обращая внимание на качество интонирования, знание мелодии и текста распевок, попевок и дыхательных упражнений.</w:t>
                  </w:r>
                </w:p>
                <w:p w:rsidR="005A183E" w:rsidRPr="005A183E" w:rsidRDefault="005A183E" w:rsidP="005A18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Критерии оценки:</w:t>
                  </w:r>
                </w:p>
                <w:p w:rsidR="005A183E" w:rsidRDefault="005A183E" w:rsidP="005A183E">
                  <w:pPr>
                    <w:ind w:firstLine="7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Высокий уровень:</w:t>
                  </w:r>
                  <w:r w:rsidRPr="005A183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мелодии и текста попевок, распевок и дыхательных упражнений. Внимательное пение, способность улучшить качество пения. Лёгкость в исполнении попевок, распевок. Умение исполнить распевку в быстром темпе.</w:t>
                  </w:r>
                </w:p>
                <w:p w:rsidR="005A183E" w:rsidRPr="005A183E" w:rsidRDefault="005A183E" w:rsidP="005A183E">
                  <w:pPr>
                    <w:ind w:firstLine="7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Средний уровень:</w:t>
                  </w:r>
                  <w:r w:rsidRPr="005A183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мелодии и текста попевок, распевок и дыхательных упражнений. Не всегда понимает, как можно улучшить качество пения. Трудности в исполнении распевки в быстром темпе.</w:t>
                  </w:r>
                </w:p>
                <w:p w:rsidR="005A183E" w:rsidRPr="005A183E" w:rsidRDefault="005A183E" w:rsidP="005A18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Низкий уровень:</w:t>
                  </w:r>
                  <w:r w:rsidRPr="005A183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Обучающийся не знает мелодию и текст распевок, попевок. Поёт неуверенно. Исполняет попевки и распевки только по партитуре. Правильно выполняет дыхательные упражнения.</w:t>
                  </w:r>
                </w:p>
                <w:p w:rsidR="005A183E" w:rsidRPr="005A183E" w:rsidRDefault="005A183E" w:rsidP="005A18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 2. Певческая установка. Певческое дыхание. Цепное дыхание.</w:t>
                  </w:r>
                </w:p>
                <w:p w:rsidR="005A183E" w:rsidRPr="005A183E" w:rsidRDefault="005A183E" w:rsidP="005A18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Задание: Исполнение (пение) куплета и припева песни зарубежного и русского композитора по одному или дуэтом, обращая внимание певческую установку, качество интонирования и используемый вид дыхания.</w:t>
                  </w:r>
                </w:p>
                <w:p w:rsidR="005A183E" w:rsidRPr="005A183E" w:rsidRDefault="005A183E" w:rsidP="005A18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Критерии оценки:</w:t>
                  </w:r>
                </w:p>
                <w:p w:rsidR="005A183E" w:rsidRPr="005A183E" w:rsidRDefault="005A183E" w:rsidP="005A183E">
                  <w:pPr>
                    <w:ind w:firstLine="7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Высокий уровень:</w:t>
                  </w:r>
                  <w:r w:rsidRPr="005A183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Обучающийся владеет и соблюдает правильную певческую установку.</w:t>
                  </w:r>
                  <w:r w:rsidRPr="005A183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Обучающийся использует диафрагматическое дыхание, умеет использовать цепное дыхание (при пении дуэтом, группой). Дышит между фразами, не разрывая слова. Дыхание спокойное. Обучающийся рассчитывает певческое дыхание на длинную фразу.</w:t>
                  </w:r>
                </w:p>
                <w:p w:rsidR="005A183E" w:rsidRPr="005A183E" w:rsidRDefault="005A183E" w:rsidP="005A18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Средний уровень:</w:t>
                  </w:r>
                  <w:r w:rsidRPr="005A183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Обучающийся владеет и соблюдает правильную певческую установку.</w:t>
                  </w:r>
                  <w:r w:rsidRPr="005A183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Обучающийся использует диафрагматическое дыхание только в начале пения, а далее использует только грудное. Умеет использовать цепное дыхание (при пении небольшим ансамблем, в группе). Дышит между фразами, но не всегда дыхания хватает на длинную фразу.</w:t>
                  </w:r>
                </w:p>
                <w:p w:rsidR="005A183E" w:rsidRPr="005A183E" w:rsidRDefault="005A183E" w:rsidP="005A18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Низкий уровень:</w:t>
                  </w:r>
                  <w:r w:rsidRPr="005A183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Обучающийся владеет и соблюдает правильную певческую установку.</w:t>
                  </w:r>
                  <w:r w:rsidRPr="005A183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Обучающийся использует только грудное дыхание. Берёт дыхание только на небольшую фразу. Не умеет рассчитывать дыхание на длинную музыкальную фразу. Во </w:t>
                  </w:r>
                  <w:r w:rsidRP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время цепного дыхания дышит одновременно с другим певцом (хористом).</w:t>
                  </w:r>
                </w:p>
                <w:p w:rsidR="005A183E" w:rsidRPr="005A183E" w:rsidRDefault="005A183E" w:rsidP="005A18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 3 Музыкальный звук. Высота звука. Основы чистого интонирования. Унисон.</w:t>
                  </w:r>
                </w:p>
                <w:p w:rsidR="005A183E" w:rsidRPr="005A183E" w:rsidRDefault="005A183E" w:rsidP="005A183E">
                  <w:pPr>
                    <w:ind w:firstLine="7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Задание: Исполнение (пение) куплета и припева песни зарубежного композитора по одному и дуэтом (пение в унисон), обращая внимание на качество интонирования и умение петь в унисон.</w:t>
                  </w:r>
                </w:p>
                <w:p w:rsidR="005A183E" w:rsidRPr="005A183E" w:rsidRDefault="005A183E" w:rsidP="005A18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Критерии оценки:</w:t>
                  </w:r>
                </w:p>
                <w:p w:rsidR="005A183E" w:rsidRPr="005A183E" w:rsidRDefault="005A183E" w:rsidP="005A183E">
                  <w:pPr>
                    <w:ind w:firstLine="7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Высокий уровень: </w:t>
                  </w:r>
                  <w:r w:rsidRP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Чистое интонирование мелодии песни. Понимание основы чистого унисона и умелое пение унисона в дуэте и в хоре.</w:t>
                  </w:r>
                </w:p>
                <w:p w:rsidR="005A183E" w:rsidRPr="005A183E" w:rsidRDefault="005A183E" w:rsidP="005A18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Средний уровень: </w:t>
                  </w:r>
                  <w:r w:rsidRP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Чистое интонирование мелодии песни. Понимание основы чистого унисона, но неточное пение в унисон.</w:t>
                  </w:r>
                </w:p>
                <w:p w:rsidR="005A183E" w:rsidRPr="005A183E" w:rsidRDefault="005A183E" w:rsidP="005A18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Низкий уровень: </w:t>
                  </w:r>
                  <w:r w:rsidRP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Чистое интонирование только с помощью учителя.</w:t>
                  </w:r>
                  <w:r w:rsidRPr="005A183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  <w:r w:rsidRP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унисона.</w:t>
                  </w:r>
                </w:p>
                <w:p w:rsidR="005A183E" w:rsidRPr="005A183E" w:rsidRDefault="005A183E" w:rsidP="005A18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 4 Основные правила звуковедения. Виды штрихов и дирижёрские жесты.</w:t>
                  </w:r>
                </w:p>
                <w:p w:rsidR="005A183E" w:rsidRPr="005A183E" w:rsidRDefault="005A183E" w:rsidP="005A18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Задание: Исполнение (пение) куплета и припева песни русско</w:t>
                  </w:r>
                  <w:r w:rsidR="00C6136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го композитора </w:t>
                  </w:r>
                  <w:r w:rsidRPr="005A1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по одному, обращая внимание на качество интонирования, использования обучающимся штрихов и понимания певцом дирижёрских жестов.</w:t>
                  </w:r>
                </w:p>
                <w:p w:rsidR="005A183E" w:rsidRPr="005A183E" w:rsidRDefault="005A183E" w:rsidP="00C6136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Критерии оценки:</w:t>
                  </w:r>
                </w:p>
                <w:p w:rsidR="005A183E" w:rsidRPr="005A183E" w:rsidRDefault="005A183E" w:rsidP="005A183E">
                  <w:pPr>
                    <w:ind w:firstLine="7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Высокий уровень: </w:t>
                  </w:r>
                  <w:r w:rsidRP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Понимание обучающимся дирижёрских жестов, исполнение мелодии любым предложенным штрихом.</w:t>
                  </w:r>
                </w:p>
                <w:p w:rsidR="005A183E" w:rsidRPr="005A183E" w:rsidRDefault="005A183E" w:rsidP="00C6136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Средний уровень: </w:t>
                  </w:r>
                  <w:r w:rsidRP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Обучающийся понимает дирижёрский жест, но допускает незначительные ошибки во время исполнения мелодии.</w:t>
                  </w:r>
                </w:p>
                <w:p w:rsidR="005A183E" w:rsidRPr="005A183E" w:rsidRDefault="005A183E" w:rsidP="00C6136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Низкий уровень: </w:t>
                  </w:r>
                  <w:r w:rsidRP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Обучающийся исполняет мелодию нужным штрихом только по словесному объяснению и демонстрационного показа учителем. Дирижёрский жест не понимает.</w:t>
                  </w:r>
                </w:p>
                <w:p w:rsidR="005A183E" w:rsidRPr="005A183E" w:rsidRDefault="005A183E" w:rsidP="00C6136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 5</w:t>
                  </w:r>
                  <w:r w:rsidRP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A1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Правильная дикция и артикуляция в детском хоре.</w:t>
                  </w:r>
                </w:p>
                <w:p w:rsidR="005A183E" w:rsidRPr="005A183E" w:rsidRDefault="005A183E" w:rsidP="005A183E">
                  <w:pPr>
                    <w:ind w:firstLine="7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Задание: Исполнение (пение) куплета и припева песни русско</w:t>
                  </w:r>
                  <w:r w:rsidR="00C6136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го композитора </w:t>
                  </w:r>
                  <w:r w:rsidRPr="005A1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по одному, дуэтом или небольшим ансамблем, обращая внимание на качество интонирования, дикцию и артикуляцию.</w:t>
                  </w:r>
                </w:p>
                <w:p w:rsidR="005A183E" w:rsidRPr="005A183E" w:rsidRDefault="005A183E" w:rsidP="00C6136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Критерии оценки:</w:t>
                  </w:r>
                </w:p>
                <w:p w:rsidR="005A183E" w:rsidRPr="005A183E" w:rsidRDefault="005A183E" w:rsidP="00C6136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Высокий уровень: </w:t>
                  </w:r>
                  <w:r w:rsidRP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Обучающийся знает особенности певческой дикции и артикуляции. Соблюдает правила во время пения. Чисто интонирует мелодию, понимает дирижёрский жест.</w:t>
                  </w:r>
                </w:p>
                <w:p w:rsidR="005A183E" w:rsidRPr="005A183E" w:rsidRDefault="005A183E" w:rsidP="00C6136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Средний уровень: </w:t>
                  </w:r>
                  <w:r w:rsidRP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Обучающийся знает особенности певческой дикции и артикуляции. </w:t>
                  </w:r>
                  <w:r w:rsidRP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Соблюдает правила во время пения, но иногда допускает ошибки. Чисто интонирует мелодию, понимает дирижёрский жест.</w:t>
                  </w:r>
                </w:p>
                <w:p w:rsidR="00C61362" w:rsidRDefault="005A183E" w:rsidP="00C6136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Низкий уровень: </w:t>
                  </w:r>
                  <w:r w:rsidRP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Обучающийся знает особенности певческой дикции и артикуляции, но не умеет использовать теоретические знания на практике. Неточно интонирует мелодию, понимает дирижёрский жест.</w:t>
                  </w:r>
                </w:p>
                <w:p w:rsidR="005A183E" w:rsidRPr="005A183E" w:rsidRDefault="005A183E" w:rsidP="00C6136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 6 Формирование чувства ансамбля.</w:t>
                  </w:r>
                </w:p>
                <w:p w:rsidR="005A183E" w:rsidRPr="005A183E" w:rsidRDefault="005A183E" w:rsidP="005A183E">
                  <w:pPr>
                    <w:ind w:firstLine="7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Задание: Исполнение (пение) куплета и припева песни русского и зарубежного композитора детским хоровым коллективом, обращая внимание на качество интонирования соблюдение ансамбля в хоре.</w:t>
                  </w:r>
                </w:p>
                <w:p w:rsidR="005A183E" w:rsidRPr="005A183E" w:rsidRDefault="005A183E" w:rsidP="00C6136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Критерии оценки:</w:t>
                  </w:r>
                </w:p>
                <w:p w:rsidR="005A183E" w:rsidRPr="005A183E" w:rsidRDefault="005A183E" w:rsidP="005A183E">
                  <w:pPr>
                    <w:ind w:firstLine="7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Высокий уровень: </w:t>
                  </w:r>
                  <w:r w:rsidRP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Обучающиеся чисто интонируют мелодию. Чистое унисонное интонирование в любых темпах и ладах со сложным ритмическим рисунком. Исполняют несложные двухголосные песни без сопровождения. Знают и соблюдают основы цепного дыхания.</w:t>
                  </w:r>
                </w:p>
                <w:p w:rsidR="005A183E" w:rsidRPr="005A183E" w:rsidRDefault="005A183E" w:rsidP="00C6136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Средний уровень: </w:t>
                  </w:r>
                  <w:r w:rsidRP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Обучающиеся чисто интонируют мелодию, но иногда допускают ошибки. Чистое унисонное интонирование в умеренном темпе. Исполняют несложные двухголосные песни, с незначительной гармонической поддержкой аккомпанемента. Знают и соблюдают основы цепного дыхания.</w:t>
                  </w:r>
                </w:p>
                <w:p w:rsidR="005A183E" w:rsidRPr="005A183E" w:rsidRDefault="005A183E" w:rsidP="00C6136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Низкий уровень: </w:t>
                  </w:r>
                  <w:r w:rsidRP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Обучающиеся допускают ошибки при пении. Отсутствует унисонное интонирование мелодии. Исполняют лёгкие двухголосные песни только с гармонической поддержкой аккомпанемента. При пении песни не соблюдают основы цепного дыхания.</w:t>
                  </w:r>
                </w:p>
                <w:p w:rsidR="005A183E" w:rsidRPr="005A183E" w:rsidRDefault="005A183E" w:rsidP="00C6136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 7</w:t>
                  </w:r>
                  <w:r w:rsidRP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A1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Формирование сценической культуры. Работа над образом.</w:t>
                  </w:r>
                </w:p>
                <w:p w:rsidR="005A183E" w:rsidRPr="005A183E" w:rsidRDefault="005A183E" w:rsidP="005A183E">
                  <w:pPr>
                    <w:ind w:firstLine="7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Задание: Исполнение (пение) песни русского и зарубежного композитора детским хоровым коллективом, обращая внимание на качество интонирования, умения донести образ до слушателей, умения держаться на сцене.</w:t>
                  </w:r>
                </w:p>
                <w:p w:rsidR="005A183E" w:rsidRPr="005A183E" w:rsidRDefault="005A183E" w:rsidP="00C6136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Критерии оценки:</w:t>
                  </w:r>
                </w:p>
                <w:p w:rsidR="005A183E" w:rsidRPr="005A183E" w:rsidRDefault="005A183E" w:rsidP="005A183E">
                  <w:pPr>
                    <w:ind w:firstLine="7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Высокий уровень: </w:t>
                  </w:r>
                  <w:r w:rsidRP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Чистое интонирование мелодии, пение в характере песни. Уверенная манера поведения на сцене, умение выполнять несложные движения под музыку. Умение держать микрофон без рекомендаций учителя. В завершении песни-поклон.</w:t>
                  </w:r>
                </w:p>
                <w:p w:rsidR="005A183E" w:rsidRPr="005A183E" w:rsidRDefault="005A183E" w:rsidP="00C6136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Средний уровень: </w:t>
                  </w:r>
                  <w:r w:rsidRP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Чистое интонирование мелодии. Во время пения отводит микрофон от губ, на сцене держится скованно. Движения под музыку забывает. В конце пения выполняет поклон только после напоминания учителем.</w:t>
                  </w:r>
                </w:p>
                <w:p w:rsidR="005A183E" w:rsidRPr="005A183E" w:rsidRDefault="005A183E" w:rsidP="00C6136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3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Низкий уровень: </w:t>
                  </w:r>
                  <w:r w:rsidRP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Чистое интонирование мелодии. Во время пения с микрофоном обучающийся забывает текст песни, убирает микрофон от губ. Движения под музыку не </w:t>
                  </w:r>
                  <w:r w:rsidRPr="005A183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выполняет. Поёт не в образе музыкального произведения. В конце пения не кланяется, а поспешно уходит со сцены.</w:t>
                  </w:r>
                </w:p>
                <w:p w:rsidR="00021D4A" w:rsidRPr="00021D4A" w:rsidRDefault="00021D4A" w:rsidP="00C61362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A"/>
                      <w:sz w:val="24"/>
                      <w:szCs w:val="24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A"/>
                      <w:sz w:val="24"/>
                      <w:szCs w:val="24"/>
                    </w:rPr>
                  </w:pPr>
                  <w:r w:rsidRPr="00021D4A">
                    <w:rPr>
                      <w:rFonts w:ascii="Times New Roman" w:eastAsia="Calibri" w:hAnsi="Times New Roman" w:cs="Times New Roman"/>
                      <w:b/>
                      <w:color w:val="00000A"/>
                      <w:sz w:val="24"/>
                      <w:szCs w:val="24"/>
                    </w:rPr>
                    <w:t>2. Комплекс организационно-педагогических условий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360" w:lineRule="auto"/>
                    <w:ind w:left="484" w:right="283"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2.1. Календарный учебный график (Приложение №)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left="484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Календарный учебный график является составной частью программы, содержащей комплекс основных характеристик образования и определяющей даты и окончания учебных периодов/этапов, количество учебных недель, сроки контрольных процедур.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left="561" w:right="86" w:hanging="1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left="561" w:right="86" w:hanging="1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2.2 Условия реализации программы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left="561" w:right="86" w:hanging="1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21D4A" w:rsidRPr="00021D4A" w:rsidRDefault="00021D4A" w:rsidP="006639E5">
                  <w:pPr>
                    <w:suppressAutoHyphens/>
                    <w:spacing w:after="0" w:line="240" w:lineRule="auto"/>
                    <w:ind w:right="86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Материально – техническое обеспечение  </w:t>
                  </w:r>
                </w:p>
                <w:p w:rsidR="00021D4A" w:rsidRPr="00021D4A" w:rsidRDefault="00021D4A" w:rsidP="006639E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</w:t>
                  </w:r>
                  <w:r w:rsidR="00C61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ятия проводятся в отдельном кабинете</w:t>
                  </w:r>
                  <w:r w:rsidR="00663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есть музыкальный инструмент –</w:t>
                  </w:r>
                  <w:r w:rsidR="00D40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фортепиано</w:t>
                  </w:r>
                  <w:r w:rsidR="00663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right="86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Информационное обеспечение 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right="8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Мультимедийные </w:t>
                  </w: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 xml:space="preserve">(цифровые) </w:t>
                  </w: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 xml:space="preserve">инструменты и образовательные </w:t>
                  </w: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 xml:space="preserve">ресурсы, соответствующие содержанию программы. 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right="8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Видеофильмы. 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right="8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Интернет ресурсы. 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right="86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Технические средства обучения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right="86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C61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Музыкаль</w:t>
                  </w:r>
                  <w:r w:rsidR="00663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ный центр, компьютер, микрофоны.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right="86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Кадровое обеспечение программы </w:t>
                  </w:r>
                </w:p>
                <w:p w:rsidR="00021D4A" w:rsidRPr="00021D4A" w:rsidRDefault="006639E5" w:rsidP="00021D4A">
                  <w:pPr>
                    <w:suppressAutoHyphens/>
                    <w:spacing w:after="0" w:line="240" w:lineRule="auto"/>
                    <w:ind w:right="86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Программу реализует учитель музыки</w:t>
                  </w:r>
                  <w:r w:rsidR="00021D4A"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удовлетворяющий требованиям Профессионального стандарта «Педагог дополнительного образования детей и взрослых»</w:t>
                  </w:r>
                </w:p>
                <w:p w:rsidR="00021D4A" w:rsidRPr="00021D4A" w:rsidRDefault="006639E5" w:rsidP="00021D4A">
                  <w:pPr>
                    <w:suppressAutoHyphens/>
                    <w:spacing w:after="0" w:line="240" w:lineRule="auto"/>
                    <w:ind w:right="8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Учитель</w:t>
                  </w:r>
                  <w:r w:rsidR="00021D4A"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обеспечивает: 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right="8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общую организацию учебного процесса; 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right="8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совершенствование материальной базы коллектива; 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right="8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проведение свод</w:t>
                  </w:r>
                  <w:r w:rsidR="00C613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</w:t>
                  </w:r>
                  <w:r w:rsidR="006639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репетиций</w:t>
                  </w: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right="8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проведение учебных занятий; </w:t>
                  </w:r>
                </w:p>
                <w:p w:rsidR="00021D4A" w:rsidRPr="00021D4A" w:rsidRDefault="00C61362" w:rsidP="00021D4A">
                  <w:pPr>
                    <w:suppressAutoHyphens/>
                    <w:spacing w:after="0" w:line="240" w:lineRule="auto"/>
                    <w:ind w:right="8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подготовку коллектива </w:t>
                  </w:r>
                  <w:r w:rsidR="00021D4A"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 участию в мероприятиях различного уровня: районных, городских, международных (фестивалях, конкурсах, смотрах, концертах); 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right="8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организацию выездов коллектива в театры, музеи, концертные залы; 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right="8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подбор костюмов и аксессуаров; 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right="8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поп</w:t>
                  </w:r>
                  <w:r w:rsidR="00C613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олнение репертуара </w:t>
                  </w: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коллектива;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right="8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организацию концертной деятельности; 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right="8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организацию зачетных занятий;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right="8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подготовку концертных программ.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left="561" w:right="86" w:hanging="1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left="561" w:right="86" w:hanging="1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Методическое обеспечение программы</w:t>
                  </w:r>
                  <w:bookmarkStart w:id="2" w:name="_GoBack3"/>
                  <w:bookmarkEnd w:id="2"/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Структура занятия содержит теоретическую и практическую части. </w:t>
                  </w: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Теоретическая часть включает объяснение и показ нового педагогом, просмотр и анализ видеоматериалов, прослушивание и анализ музыки, включает цикл бесед, которые знакомят с разнообразн</w:t>
                  </w:r>
                  <w:r w:rsidR="00794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ыми видами и жанрами пения</w:t>
                  </w: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 Практическая часть занятий вклю</w:t>
                  </w:r>
                  <w:r w:rsidR="00794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чает освоение новых  способов исполнения вокальных произведений</w:t>
                  </w: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7947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упражнений</w:t>
                  </w:r>
                  <w:r w:rsidRPr="00021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музыкальные игры, му</w:t>
                  </w:r>
                  <w:r w:rsidR="007947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зыкальные задания,</w:t>
                  </w: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 также разучивание </w:t>
                  </w:r>
                  <w:r w:rsidR="00794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новых </w:t>
                  </w: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композиций.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Алгоритм учебного занятия.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Занятия в системе дополнительного образования предполагают творческий подход, как со стороны педагога, так и со стороны его обучающихся. Поэтому, более необычными являются содержание, средства и формы, что придаёт занятию </w:t>
                  </w: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необходимое ускорение для развития личности.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Примерный план занятия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Дата «__»____________года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Номер занятия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Раздел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 занятия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Цель, задачи занятия</w:t>
                  </w:r>
                </w:p>
                <w:p w:rsidR="00021D4A" w:rsidRPr="00021D4A" w:rsidRDefault="007947F3" w:rsidP="00021D4A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Любое </w:t>
                  </w:r>
                  <w:r w:rsidR="00021D4A" w:rsidRPr="00021D4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занятие строится по общепринятой структуре учебного занятия:</w:t>
                  </w:r>
                </w:p>
                <w:p w:rsidR="00021D4A" w:rsidRPr="00021D4A" w:rsidRDefault="00021D4A" w:rsidP="00021D4A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- Вводная (или подготовительная) часть; </w:t>
                  </w:r>
                </w:p>
                <w:p w:rsidR="00021D4A" w:rsidRPr="00021D4A" w:rsidRDefault="00021D4A" w:rsidP="00021D4A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- Основная часть;  </w:t>
                  </w:r>
                </w:p>
                <w:p w:rsidR="00021D4A" w:rsidRPr="00021D4A" w:rsidRDefault="00021D4A" w:rsidP="00021D4A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- Заключительная часть  </w:t>
                  </w:r>
                </w:p>
                <w:p w:rsidR="00021D4A" w:rsidRPr="00021D4A" w:rsidRDefault="00021D4A" w:rsidP="00021D4A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 Эти части имеют свои особенности и наполняются различным содержанием  в зависим</w:t>
                  </w:r>
                  <w:r w:rsidR="007947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ости от </w:t>
                  </w:r>
                  <w:r w:rsidRPr="00021D4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специфики его преподавания и возрастной категории обучаемых. Каждая часть занятия выполняет свои задачи. </w:t>
                  </w:r>
                </w:p>
                <w:p w:rsidR="007947F3" w:rsidRPr="007947F3" w:rsidRDefault="00021D4A" w:rsidP="007947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 Первая, </w:t>
                  </w:r>
                  <w:r w:rsidRPr="00021D4A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подготовительная</w:t>
                  </w:r>
                  <w:r w:rsidR="007947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часть - </w:t>
                  </w:r>
                  <w:r w:rsidR="007947F3" w:rsidRPr="007947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настройка певческих голосов: комплекс упражнений для работы над певческим дыханием;</w:t>
                  </w:r>
                  <w:r w:rsidR="007947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дыхательная гимнастика; речевые упражнения;  распевание.</w:t>
                  </w:r>
                </w:p>
                <w:p w:rsidR="00021D4A" w:rsidRPr="00021D4A" w:rsidRDefault="00021D4A" w:rsidP="00021D4A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Главная задача –</w:t>
                  </w:r>
                  <w:r w:rsidR="008F0AA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организовать внимание обучающихся</w:t>
                  </w:r>
                  <w:r w:rsidR="007947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и подготовить мышцы</w:t>
                  </w:r>
                  <w:r w:rsidRPr="00021D4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и связки к интенсивной физической работе.</w:t>
                  </w:r>
                </w:p>
                <w:p w:rsidR="00021D4A" w:rsidRPr="00021D4A" w:rsidRDefault="00021D4A" w:rsidP="008F0AA4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  Вторая, </w:t>
                  </w:r>
                  <w:r w:rsidRPr="00021D4A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основная </w:t>
                  </w:r>
                  <w:r w:rsidRPr="00021D4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часть</w:t>
                  </w:r>
                  <w:r w:rsidR="008F0AA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-</w:t>
                  </w:r>
                  <w:r w:rsidR="008F0AA4" w:rsidRPr="008F0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над произведениями</w:t>
                  </w:r>
                  <w:r w:rsidR="008F0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6639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21D4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Задачи </w:t>
                  </w:r>
                  <w:r w:rsidRPr="00021D4A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основной </w:t>
                  </w:r>
                  <w:r w:rsidRPr="00021D4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части – </w:t>
                  </w:r>
                  <w:r w:rsidR="008F0AA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 над характером произведения, манерой исполнения, дикцией, умением держаться на сцене, работой с микрофоном, умением петь коллективом или сольно.</w:t>
                  </w:r>
                </w:p>
                <w:p w:rsidR="00021D4A" w:rsidRPr="00021D4A" w:rsidRDefault="00021D4A" w:rsidP="00021D4A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 Третья, </w:t>
                  </w:r>
                  <w:r w:rsidRPr="00021D4A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заключительная</w:t>
                  </w:r>
                  <w:r w:rsidRPr="00021D4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часть предполагает подведение итогов у</w:t>
                  </w:r>
                  <w:r w:rsidR="008F0AA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рока, домашнее задание, анализ занятия</w:t>
                  </w:r>
                  <w:r w:rsidRPr="00021D4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.  </w:t>
                  </w:r>
                </w:p>
                <w:p w:rsidR="00021D4A" w:rsidRDefault="006639E5" w:rsidP="00021D4A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="00021D4A" w:rsidRPr="00021D4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21D4A" w:rsidRPr="006639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Требовани</w:t>
                  </w:r>
                  <w:r w:rsidR="00CD1724" w:rsidRPr="006639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я к построению </w:t>
                  </w:r>
                  <w:r w:rsidR="00021D4A" w:rsidRPr="006639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занятия</w:t>
                  </w:r>
                  <w:r w:rsidR="00021D4A" w:rsidRPr="00021D4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 Существует ряд специфических пра</w:t>
                  </w:r>
                  <w:r w:rsidR="00CD17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вил построения </w:t>
                  </w:r>
                  <w:r w:rsidR="00021D4A" w:rsidRPr="00021D4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занятия: </w:t>
                  </w:r>
                </w:p>
                <w:p w:rsidR="00CD1724" w:rsidRDefault="00CD1724" w:rsidP="00CD1724">
                  <w:pPr>
                    <w:spacing w:after="0" w:line="240" w:lineRule="auto"/>
                    <w:jc w:val="both"/>
                    <w:outlineLvl w:val="3"/>
                    <w:rPr>
                      <w:rStyle w:val="c1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D1724">
                    <w:rPr>
                      <w:rStyle w:val="c1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1.</w:t>
                  </w:r>
                  <w:r w:rsidR="009A4510" w:rsidRPr="00CD1724">
                    <w:rPr>
                      <w:rStyle w:val="c1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Занятия должны быть регулярными</w:t>
                  </w:r>
                  <w:r w:rsidR="009A4510" w:rsidRPr="00CD1724">
                    <w:rPr>
                      <w:rStyle w:val="c1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CD1724" w:rsidRDefault="00CD1724" w:rsidP="00CD1724">
                  <w:pPr>
                    <w:spacing w:after="0" w:line="240" w:lineRule="auto"/>
                    <w:jc w:val="both"/>
                    <w:outlineLvl w:val="3"/>
                    <w:rPr>
                      <w:rStyle w:val="c1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c1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2.</w:t>
                  </w:r>
                  <w:r w:rsidR="009A4510" w:rsidRPr="00CD1724">
                    <w:rPr>
                      <w:rStyle w:val="c1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Одновременное занятие большой массы детей в хоре не даёт возможности руководителю тщательно работать над партиями, утомляет детей. Занятия хора следует проводить два часа (академических) в неделю:</w:t>
                  </w:r>
                </w:p>
                <w:p w:rsidR="009A4510" w:rsidRPr="00CD1724" w:rsidRDefault="00CD1724" w:rsidP="00CD1724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c1"/>
                      <w:color w:val="000000"/>
                    </w:rPr>
                    <w:t>к</w:t>
                  </w:r>
                  <w:r w:rsidR="009A4510" w:rsidRPr="00CD1724">
                    <w:rPr>
                      <w:rStyle w:val="c1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примеру – среда по группам, суббота – сводное занятие. На начальном этапе становления коллектива и разучивания новой программы сводное занятие лучше заменить групповыми до того момента, когда произведение выучено технически и коллектив готов к общим репетициям.</w:t>
                  </w:r>
                </w:p>
                <w:p w:rsidR="009A4510" w:rsidRPr="00CD1724" w:rsidRDefault="00CD1724" w:rsidP="00CD1724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  <w:shd w:val="clear" w:color="auto" w:fill="FFFFFF"/>
                    </w:rPr>
                    <w:t>3.</w:t>
                  </w:r>
                  <w:r w:rsidR="009A4510" w:rsidRPr="00CD1724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  <w:shd w:val="clear" w:color="auto" w:fill="FFFFFF"/>
                    </w:rPr>
                    <w:t>Руководитель должен продумать рассадку хористов по голосам. Дети с наименее развитым слухом должны сидеть между более крепкими в слуховом отношении детьми.В процессе пения при единой рассадке дети привыкают друг к другу и к общему звучанию – это является важным залогом успешного выступления коллектива на концертах.</w:t>
                  </w:r>
                </w:p>
                <w:p w:rsidR="009A4510" w:rsidRPr="009A4510" w:rsidRDefault="00CD1724" w:rsidP="00CD172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4.</w:t>
                  </w:r>
                  <w:r w:rsidR="009A4510" w:rsidRPr="009A4510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С первого же занятия руководитель должен рассказать о постановке певческого аппарата, что сидеть нужно ровно, свободно, голову держать прямо, не горбиться.Репетицию следует начинать с распевания коллектива.</w:t>
                  </w:r>
                </w:p>
                <w:p w:rsidR="009A4510" w:rsidRPr="009A4510" w:rsidRDefault="00CD1724" w:rsidP="00CD172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5.</w:t>
                  </w:r>
                  <w:r w:rsidR="009A4510" w:rsidRPr="009A4510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Выбрав произведение, хормейстер прежде всего должен внимательно изучить его. Для этого надо наметить общий план исполнения, проанализировать трудные места.</w:t>
                  </w:r>
                </w:p>
                <w:p w:rsidR="009A4510" w:rsidRPr="009A4510" w:rsidRDefault="009A4510" w:rsidP="00CD172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9A4510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Прежде чем приступить к разучиванию произведения руководитель проводит беседу о его содержании и характере, сообщает краткие сведения о композиторе и авторе литературного текста.Формы ознакомления различны. Лучше его организовать прослушиванием (аудиозапись и д.р.) в исполнение высококвалифицированного хорового коллектива. </w:t>
                  </w:r>
                </w:p>
                <w:p w:rsidR="009A4510" w:rsidRPr="00CD1724" w:rsidRDefault="00CD1724" w:rsidP="00CD1724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  <w:shd w:val="clear" w:color="auto" w:fill="FFFFFF"/>
                    </w:rPr>
                    <w:lastRenderedPageBreak/>
                    <w:t>6.</w:t>
                  </w:r>
                  <w:r w:rsidR="009A4510" w:rsidRPr="00CD1724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  <w:shd w:val="clear" w:color="auto" w:fill="FFFFFF"/>
                    </w:rPr>
                    <w:t>Учить произведение следует по заранее </w:t>
                  </w:r>
                  <w:r w:rsidR="009A4510" w:rsidRPr="00CD1724">
                    <w:rPr>
                      <w:rFonts w:ascii="Times New Roman" w:hAnsi="Times New Roman" w:cs="Times New Roman"/>
                      <w:i/>
                      <w:iCs/>
                      <w:color w:val="181818"/>
                      <w:sz w:val="24"/>
                      <w:szCs w:val="24"/>
                      <w:shd w:val="clear" w:color="auto" w:fill="FFFFFF"/>
                    </w:rPr>
                    <w:t>намеченным частям</w:t>
                  </w:r>
                  <w:r w:rsidR="009A4510" w:rsidRPr="00CD1724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  <w:shd w:val="clear" w:color="auto" w:fill="FFFFFF"/>
                    </w:rPr>
                    <w:t>, причём разделить их в связи со строением музыкальной речи и литературного текста, что бы была определенная завершенность.</w:t>
                  </w:r>
                </w:p>
                <w:p w:rsidR="00CD1724" w:rsidRDefault="009A4510" w:rsidP="00CD1724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  <w:shd w:val="clear" w:color="auto" w:fill="FFFFFF"/>
                    </w:rPr>
                  </w:pPr>
                  <w:r w:rsidRPr="00CD1724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  <w:shd w:val="clear" w:color="auto" w:fill="FFFFFF"/>
                    </w:rPr>
                    <w:t>Таким образом, можно утверждать, что процесс работы над произведением с хором нельзя строго ограничивать фазами с чётко</w:t>
                  </w:r>
                  <w:r w:rsidR="00CD1724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  <w:shd w:val="clear" w:color="auto" w:fill="FFFFFF"/>
                    </w:rPr>
                    <w:t xml:space="preserve"> очерченными кругом технических</w:t>
                  </w:r>
                  <w:r w:rsidRPr="00CD1724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  <w:shd w:val="clear" w:color="auto" w:fill="FFFFFF"/>
                    </w:rPr>
                    <w:t xml:space="preserve"> или художественных задач для каждой из фаз. Это будет формальным, и может приниматься лишь как схема, следуя которой руководитель в меру своего опыта, умения и способности примет те или иные методы работы</w:t>
                  </w:r>
                  <w:r w:rsidR="00CD1724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CD1724" w:rsidRDefault="00CD1724" w:rsidP="00CD1724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  <w:shd w:val="clear" w:color="auto" w:fill="FFFFFF"/>
                    </w:rPr>
                  </w:pPr>
                </w:p>
                <w:p w:rsidR="00CD1724" w:rsidRDefault="00021D4A" w:rsidP="00CD1724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Основные методы обучения н</w:t>
                  </w:r>
                  <w:r w:rsidR="008F0A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 занятиях</w:t>
                  </w:r>
                  <w:r w:rsidR="00CD17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F0AA4" w:rsidRPr="00CD1724" w:rsidRDefault="008F0AA4" w:rsidP="00CD1724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F0AA4" w:rsidRPr="008F0AA4" w:rsidRDefault="008F0AA4" w:rsidP="008F0AA4">
                  <w:pPr>
                    <w:shd w:val="clear" w:color="auto" w:fill="FFFFFF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0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1.Метод-демонстрация (прослушивание лучших образцов исполнения, использование наглядных пособий, личный пример);</w:t>
                  </w:r>
                </w:p>
                <w:p w:rsidR="008F0AA4" w:rsidRPr="008F0AA4" w:rsidRDefault="008F0AA4" w:rsidP="008F0AA4">
                  <w:pPr>
                    <w:shd w:val="clear" w:color="auto" w:fill="FFFFFF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0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2.Словесный метод (беседа, рассказ, обсуждение, сообщение задач);</w:t>
                  </w:r>
                </w:p>
                <w:p w:rsidR="008F0AA4" w:rsidRPr="008F0AA4" w:rsidRDefault="008F0AA4" w:rsidP="008F0AA4">
                  <w:pPr>
                    <w:shd w:val="clear" w:color="auto" w:fill="FFFFFF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0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3.Метод разучивания (по элементам, по частям, в целом виде);</w:t>
                  </w:r>
                </w:p>
                <w:p w:rsidR="00021D4A" w:rsidRPr="008F0AA4" w:rsidRDefault="008F0AA4" w:rsidP="008F0AA4">
                  <w:pPr>
                    <w:shd w:val="clear" w:color="auto" w:fill="FFFFFF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0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4.Метод анализа (все выступления в процессе обучения учеников желательно снимать на видеокамеру и совместно с ними анализировать, выявлять ошибки, подчеркивать лучшие моменты выступления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).</w:t>
                  </w:r>
                </w:p>
                <w:p w:rsidR="00021D4A" w:rsidRPr="008F0AA4" w:rsidRDefault="00021D4A" w:rsidP="008F0AA4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21D4A" w:rsidRPr="00021D4A" w:rsidRDefault="00021D4A" w:rsidP="00021D4A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 xml:space="preserve">Применение современных педагогических технологий </w:t>
                  </w:r>
                </w:p>
                <w:p w:rsidR="00021D4A" w:rsidRPr="00021D4A" w:rsidRDefault="00021D4A" w:rsidP="00021D4A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в обучении хореографии</w:t>
                  </w:r>
                </w:p>
                <w:p w:rsidR="00530A2B" w:rsidRPr="00530A2B" w:rsidRDefault="00530A2B" w:rsidP="00530A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Личностно ориентированные технологии</w:t>
                  </w:r>
                  <w:r w:rsidRPr="00530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Они предусматривают диагностику личностного роста, включение учебных задач в контекст жизненных проблем, предусматривающих развитие личности в реальном, социокультурном и образовательном пространстве. Эти технологии музыкального образования являются концептуальной основой педагогического процесса и являются традиционными. Даже проводя занятия в группах, педагог обязан учитывать индивидуально-психологические особенности и перспективы развития каждого ученика.</w:t>
                  </w:r>
                </w:p>
                <w:p w:rsidR="00530A2B" w:rsidRPr="00530A2B" w:rsidRDefault="00530A2B" w:rsidP="00530A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Игровые технологии обучения</w:t>
                  </w:r>
                  <w:r w:rsidRPr="00530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В современной общеобразовательной практике они получили большое распространение (А. А. Вербицкий, Н. В. Борисова и др.). Эти технологии характеризуются наличием игровой модели, сценария игры, ролевых позиций, возможностей альтернативных решений, предполагаемых результатов, критериев оценки результатов работы.Применяются игры познавательные, театрализованные, имитационные, решение практических ситуаций и задач и др. Выбор каждой игры определяется ее возможностями, соотнесенными с особенностями дидактической задачи.</w:t>
                  </w:r>
                </w:p>
                <w:p w:rsidR="00530A2B" w:rsidRPr="00530A2B" w:rsidRDefault="00530A2B" w:rsidP="00530A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Проблемно-развивающая технология обучения</w:t>
                  </w:r>
                  <w:r w:rsidRPr="00530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(М. М. Махмутов, Н. Г. Мошкина и др.). Специфическими функциями проблемно-развивающей технологии обучения являются: формирование у учащихся критического мышления, умений и навыков активного речевого общения, положительныхэмоций, а также организация деятельности преподавателя по построению диалоговых конструкций и их реализации в процессе обучения. Данная технология очень интересна, с успехом может использоваться на уроках хора, хотя многие из методов этой технологии уже широко применяются в практике и являются скорее традиционными.</w:t>
                  </w:r>
                </w:p>
                <w:p w:rsidR="00530A2B" w:rsidRDefault="00530A2B" w:rsidP="00530A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Нетрадиционные формы урока</w:t>
                  </w:r>
                  <w:r w:rsidRPr="00530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Ягненкова Н.В. в статье "Возможности практического </w:t>
                  </w:r>
                  <w:r w:rsidRPr="00530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применения некоторых инновационных педагогических технологий на уроках теоретического цикла в ДМШ" рассматривает педагогическую технологию, основанную на системе эффективных уроков (Автор - А.А. Окунев) и приводит ряд нетрадиционных технологий урока:</w:t>
                  </w:r>
                </w:p>
                <w:p w:rsidR="00530A2B" w:rsidRPr="00530A2B" w:rsidRDefault="00530A2B" w:rsidP="00530A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0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интегрированные уроки, основанные на межпредметных связях; уроки в форме соревнований и игр: конкурс, турнир, эстафета, дуэль, деловая или ролевая игра, кроссворд, викторина и т.д.;</w:t>
                  </w:r>
                </w:p>
                <w:p w:rsidR="00530A2B" w:rsidRPr="00530A2B" w:rsidRDefault="00530A2B" w:rsidP="00530A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0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уроки, основанные на формах, жанрах и методах работы, известных в общественной практике: исследование, изобретательство, анализ первоисточников, комментарий, мозговая атака, интервью, репортаж, рецензия и т.д.;</w:t>
                  </w:r>
                </w:p>
                <w:p w:rsidR="00530A2B" w:rsidRPr="00530A2B" w:rsidRDefault="00530A2B" w:rsidP="00530A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0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уроки с имитацией публичных форм общения: пресс-конференция, бенефис, телепередача и т.д.;</w:t>
                  </w:r>
                </w:p>
                <w:p w:rsidR="00530A2B" w:rsidRPr="00530A2B" w:rsidRDefault="00530A2B" w:rsidP="00530A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0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уроки, имитирующие общественно-культурные мероприятия: заочная экскурсия в прошлое, путешествие, гостиная и т.д.;</w:t>
                  </w:r>
                </w:p>
                <w:p w:rsidR="00530A2B" w:rsidRPr="00530A2B" w:rsidRDefault="00530A2B" w:rsidP="00530A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0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перенесение в рамки урока традиционных форм внеклассной работы: утренник, инсценировка, "посиделки" и др.</w:t>
                  </w:r>
                </w:p>
                <w:p w:rsidR="00530A2B" w:rsidRPr="00530A2B" w:rsidRDefault="00530A2B" w:rsidP="00530A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0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Практически все названные виды урок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ов могут быть использованы </w:t>
                  </w:r>
                  <w:r w:rsidRPr="00530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хоровых занятиях.</w:t>
                  </w:r>
                </w:p>
                <w:p w:rsidR="00021D4A" w:rsidRPr="00530A2B" w:rsidRDefault="00530A2B" w:rsidP="00530A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0A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Взаимоконтроль. </w:t>
                  </w:r>
                  <w:r w:rsidRPr="00530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Эта техника преследует цели: проверка знаний, предоставление возможности каждому ученику сообщить о своих успехах, снятие неуверенности у слабых учеников, развитие певческих навыков учащихся, интенсификация опроса. Группа разбивается на "учителей" и "учеников". "Ученики" отвечают своим "учителям". Известно, что когда человек учит других, то он сам начинает глубже понимать материал и его запоминать.</w:t>
                  </w:r>
                </w:p>
                <w:p w:rsidR="00021D4A" w:rsidRPr="00021D4A" w:rsidRDefault="00021D4A" w:rsidP="00021D4A">
                  <w:pPr>
                    <w:keepNext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Технология сотрудничества</w:t>
                  </w:r>
                  <w:r w:rsidRPr="00021D4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021D4A" w:rsidRPr="00021D4A" w:rsidRDefault="00021D4A" w:rsidP="00021D4A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Данная технология предполагает обучение в малых группах. Главная идея обучения в сотрудничестве — учиться вместе, а не просто помогать друг другу, осознавать свои успехи и успехи товарищей.</w:t>
                  </w:r>
                </w:p>
                <w:p w:rsidR="00021D4A" w:rsidRPr="00021D4A" w:rsidRDefault="00021D4A" w:rsidP="00021D4A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Существует несколько вариантов организации обучения в сотрудничестве. Основные идеи, присущие всем  вариантам организации работы малых групп – общность цели и задач, индивидуальная ответственность и равные возможности успеха.</w:t>
                  </w:r>
                </w:p>
                <w:p w:rsidR="00021D4A" w:rsidRPr="00021D4A" w:rsidRDefault="00021D4A" w:rsidP="00021D4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21D4A" w:rsidRPr="00021D4A" w:rsidRDefault="00021D4A" w:rsidP="00021D4A">
                  <w:pPr>
                    <w:keepNext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Технология модульного обучения</w:t>
                  </w:r>
                </w:p>
                <w:p w:rsidR="00021D4A" w:rsidRPr="00021D4A" w:rsidRDefault="00021D4A" w:rsidP="00021D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 модульного обучения реализуется в хореографическом коллективе в полной мере. Сущность модульного обучения в том, что учащийся полностью само</w:t>
                  </w: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стоятельно (или с определенной долей помощи) дос</w:t>
                  </w: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тигает конкретных целей учения в процессе работы с модулем.</w:t>
                  </w:r>
                </w:p>
                <w:p w:rsidR="00021D4A" w:rsidRPr="00021D4A" w:rsidRDefault="00021D4A" w:rsidP="00021D4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Модуль — это целевой функциональный узел, в ко</w:t>
                  </w: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тором объединены учебное содержание и технология овладения им. Содержание обучения «консервирует</w:t>
                  </w: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ся» в законченных самостоятельных информацион</w:t>
                  </w: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ных блоках. Модули позволяют индивидуализировать работу с отдельными учащимися, дозировать помощь каждому из них, изменять формы общения педагога и учащегося. Модуль состоит из цикла занятий. Каждый цикл в этой технологии является своего рода мини-блоком и имеет жестко определенную структуру. </w:t>
                  </w:r>
                </w:p>
                <w:p w:rsidR="00021D4A" w:rsidRPr="00021D4A" w:rsidRDefault="00021D4A" w:rsidP="00021D4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21D4A" w:rsidRPr="00021D4A" w:rsidRDefault="00021D4A" w:rsidP="00021D4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Здоровьесберегающая технология.</w:t>
                  </w:r>
                </w:p>
                <w:p w:rsidR="00021D4A" w:rsidRPr="00021D4A" w:rsidRDefault="00021D4A" w:rsidP="00021D4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Программа, включает  здоровьесберегающие технологии, способствует формированию основ самоконтроля, саморегуляции, дети совершенствуются духовно, физически и интеллектуально. </w:t>
                  </w:r>
                </w:p>
                <w:p w:rsidR="00021D4A" w:rsidRPr="00021D4A" w:rsidRDefault="00021D4A" w:rsidP="00021D4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Задачей здоровьесберегающих технологий является сохранение и укрепление здоровья и профилактика заболеваний, содействие правильному физическому развитию, повышение с помощью средств двигательной активности, умственной работоспособности,  снижение отрицательного воздействия чрезмерной нагрузки на психику воспитанника. </w:t>
                  </w:r>
                </w:p>
                <w:p w:rsidR="00021D4A" w:rsidRPr="00021D4A" w:rsidRDefault="00021D4A" w:rsidP="00021D4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Целевые ориентации здоровьесберегающих технологий:</w:t>
                  </w:r>
                </w:p>
                <w:p w:rsidR="00021D4A" w:rsidRPr="00021D4A" w:rsidRDefault="00021D4A" w:rsidP="00021D4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• Формирование культуры здоровья </w:t>
                  </w:r>
                </w:p>
                <w:p w:rsidR="00021D4A" w:rsidRPr="00021D4A" w:rsidRDefault="00021D4A" w:rsidP="00021D4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Содействие формированию сознательного отношения ребенка к своему здоровью, как естественной основе умственного, физического и нравственного развития.</w:t>
                  </w:r>
                </w:p>
                <w:p w:rsidR="00021D4A" w:rsidRPr="00021D4A" w:rsidRDefault="00021D4A" w:rsidP="00021D4A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21D4A" w:rsidRPr="00530A2B" w:rsidRDefault="00530A2B" w:rsidP="00021D4A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Таким образом, изложенные инновационные формы и методы работы на уроке, несомненно, расширяют возможности современного образовательного процесса, поэтому их необходимо активно внедря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ть в практику преподавания</w:t>
                  </w:r>
                  <w:r w:rsidRPr="00530A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но при этом не забывать о важности воспитания школы академического пения в духе лучших традиций хоровой культуры.</w:t>
                  </w:r>
                </w:p>
                <w:p w:rsidR="00021D4A" w:rsidRPr="00021D4A" w:rsidRDefault="00021D4A" w:rsidP="00021D4A">
                  <w:pPr>
                    <w:widowControl w:val="0"/>
                    <w:shd w:val="clear" w:color="auto" w:fill="FFFFFF"/>
                    <w:tabs>
                      <w:tab w:val="left" w:pos="142"/>
                      <w:tab w:val="left" w:pos="350"/>
                    </w:tabs>
                    <w:suppressAutoHyphens/>
                    <w:spacing w:after="0" w:line="240" w:lineRule="auto"/>
                    <w:ind w:left="484"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2.3 Рабочая программа воспитания</w:t>
                  </w:r>
                </w:p>
                <w:p w:rsidR="00021D4A" w:rsidRPr="00021D4A" w:rsidRDefault="00021D4A" w:rsidP="00021D4A">
                  <w:pPr>
                    <w:shd w:val="clear" w:color="auto" w:fill="FFFFFF"/>
                    <w:suppressAutoHyphens/>
                    <w:spacing w:after="0" w:line="240" w:lineRule="auto"/>
                    <w:ind w:left="484"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D0D0D"/>
                      <w:kern w:val="1"/>
                      <w:sz w:val="24"/>
                      <w:szCs w:val="24"/>
                      <w:lang w:eastAsia="ar-SA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D0D0D"/>
                      <w:kern w:val="1"/>
                      <w:sz w:val="24"/>
                      <w:szCs w:val="24"/>
                      <w:lang w:eastAsia="ar-SA"/>
                    </w:rPr>
                    <w:t>Воспитание в коллективе – это целенаправленный творческий процесс взаимодействия педагога и воспитанников.А также создание условий для позитивной адаптации и развития личности ребенка, социализации и интеграции воспитанника к нынешней и будущей жизни.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D0D0D"/>
                      <w:kern w:val="1"/>
                      <w:sz w:val="24"/>
                      <w:szCs w:val="24"/>
                      <w:lang w:eastAsia="ar-SA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D0D0D"/>
                      <w:kern w:val="1"/>
                      <w:sz w:val="24"/>
                      <w:szCs w:val="24"/>
                      <w:lang w:eastAsia="ar-SA"/>
                    </w:rPr>
                    <w:t xml:space="preserve"> Воспи</w:t>
                  </w:r>
                  <w:r w:rsidR="00530A2B">
                    <w:rPr>
                      <w:rFonts w:ascii="Times New Roman" w:eastAsia="Times New Roman" w:hAnsi="Times New Roman" w:cs="Times New Roman"/>
                      <w:color w:val="0D0D0D"/>
                      <w:kern w:val="1"/>
                      <w:sz w:val="24"/>
                      <w:szCs w:val="24"/>
                      <w:lang w:eastAsia="ar-SA"/>
                    </w:rPr>
                    <w:t>тательный процесс в хоровом</w:t>
                  </w:r>
                  <w:r w:rsidRPr="00021D4A">
                    <w:rPr>
                      <w:rFonts w:ascii="Times New Roman" w:eastAsia="Times New Roman" w:hAnsi="Times New Roman" w:cs="Times New Roman"/>
                      <w:color w:val="0D0D0D"/>
                      <w:kern w:val="1"/>
                      <w:sz w:val="24"/>
                      <w:szCs w:val="24"/>
                      <w:lang w:eastAsia="ar-SA"/>
                    </w:rPr>
                    <w:t xml:space="preserve"> коллективе представляет собой целостную динамическую систему,  направленную наформирование творческого коллектива, создание комфортной обстановки, благоприятных условий для успешного развития индивидуальности каждого воспитанника.Создание таких условий осуществляется педагогом через включение ребенка в различные виды социальных отношений в обучении, общении и практической деятельности. 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Специфика воспитат</w:t>
                  </w:r>
                  <w:r w:rsidR="002A7340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ельной работы в хоровом</w:t>
                  </w:r>
                  <w:r w:rsidRPr="00021D4A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коллективе обусловлена органичным сочетанием художественно-исполнительских, общепедагогических и социальных моментов в ее проведении и обеспечении. Усилия педагога направлены на формирование у детей мировоззрения, на воспитание высокой нравственной культуры, на художественное и эстетическое развитие. Эти задачи решаются с вовлечением детей в художественно-исполнительскую деятельность, с организацией учебно-творческой работы.</w:t>
                  </w:r>
                </w:p>
                <w:p w:rsidR="00021D4A" w:rsidRPr="00021D4A" w:rsidRDefault="00021D4A" w:rsidP="00021D4A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Актуальность программы.</w:t>
                  </w:r>
                  <w:r w:rsidRPr="00021D4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 основе педагогических требований к определению содержания, методики и организационных форм</w:t>
                  </w:r>
                  <w:r w:rsidR="002A73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занятий с детьми по вокалу</w:t>
                  </w:r>
                  <w:r w:rsidRPr="00021D4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лежит принцип воспитывающего обучения. Воспитание и обучение представляют неразрывное единство. Педагогический процесс строится таким образом, чтобы дети, приобретая знания, овладевая навыками и умениями, одновременно формировали бы свое мировоззрение, приобретали лучшие взгляды и ч</w:t>
                  </w:r>
                  <w:r w:rsidR="002A73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ерты характера. Занятия </w:t>
                  </w:r>
                  <w:r w:rsidRPr="00021D4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содействуют эстетическому воспитанию детей, оказывают положительное воздействие на их физическое развитие, способствуют росту их общей культуры, поэтому можно </w:t>
                  </w:r>
                  <w:r w:rsidR="002A73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утверждать, что вокальное</w:t>
                  </w:r>
                  <w:r w:rsidRPr="00021D4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искусство имеет богатую возможность широкого осуществления воспитательных задач. Именно поэтому очевидна актуальность и востребованность выбора данной темы. </w:t>
                  </w:r>
                </w:p>
                <w:p w:rsidR="00021D4A" w:rsidRPr="00021D4A" w:rsidRDefault="00021D4A" w:rsidP="00021D4A">
                  <w:pPr>
                    <w:suppressAutoHyphens/>
                    <w:spacing w:after="0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 xml:space="preserve"> Цель программы:</w:t>
                  </w:r>
                </w:p>
                <w:p w:rsidR="00021D4A" w:rsidRPr="00021D4A" w:rsidRDefault="00021D4A" w:rsidP="00021D4A">
                  <w:pPr>
                    <w:suppressAutoHyphens/>
                    <w:spacing w:after="0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Создание условий для формирования здоровой (духовно, нравственно, физически и психически) и творческой личности  методами и формами во</w:t>
                  </w:r>
                  <w:r w:rsidR="002A7340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спитательной работы </w:t>
                  </w:r>
                  <w:r w:rsidR="002A7340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lastRenderedPageBreak/>
                    <w:t>через вокальную деятельность</w:t>
                  </w:r>
                  <w:r w:rsidRPr="00021D4A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.</w:t>
                  </w:r>
                </w:p>
                <w:p w:rsidR="00021D4A" w:rsidRPr="00021D4A" w:rsidRDefault="00021D4A" w:rsidP="00021D4A">
                  <w:pPr>
                    <w:suppressAutoHyphens/>
                    <w:spacing w:after="0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color w:val="0D0D0D"/>
                      <w:kern w:val="1"/>
                      <w:sz w:val="24"/>
                      <w:szCs w:val="24"/>
                      <w:lang w:eastAsia="ar-SA"/>
                    </w:rPr>
                    <w:t>Данной целью определяются следующие задачи:</w:t>
                  </w:r>
                </w:p>
                <w:p w:rsidR="00021D4A" w:rsidRPr="00021D4A" w:rsidRDefault="00021D4A" w:rsidP="00021D4A">
                  <w:pPr>
                    <w:suppressAutoHyphens/>
                    <w:spacing w:after="0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i/>
                      <w:kern w:val="1"/>
                      <w:sz w:val="24"/>
                      <w:szCs w:val="24"/>
                      <w:lang w:eastAsia="ar-SA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• Организация разнообразной, творческой деятельности, в ходе которой осуществляется развитие и благополучная социализация воспитанника </w:t>
                  </w:r>
                  <w:r w:rsidRPr="00021D4A">
                    <w:rPr>
                      <w:rFonts w:ascii="Times New Roman" w:eastAsia="Times New Roman" w:hAnsi="Times New Roman" w:cs="Times New Roman"/>
                      <w:i/>
                      <w:kern w:val="1"/>
                      <w:sz w:val="24"/>
                      <w:szCs w:val="24"/>
                      <w:lang w:eastAsia="ar-SA"/>
                    </w:rPr>
                    <w:t xml:space="preserve">(«потребность в творческой деятельности»). 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i/>
                      <w:kern w:val="1"/>
                      <w:sz w:val="24"/>
                      <w:szCs w:val="24"/>
                      <w:lang w:eastAsia="ar-SA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• Создание условий для сохранения и укрепления здоровья воспитанников. Только здоровый человек способен и готов к активной творческой деятельности </w:t>
                  </w:r>
                  <w:r w:rsidRPr="00021D4A">
                    <w:rPr>
                      <w:rFonts w:ascii="Times New Roman" w:eastAsia="Times New Roman" w:hAnsi="Times New Roman" w:cs="Times New Roman"/>
                      <w:i/>
                      <w:kern w:val="1"/>
                      <w:sz w:val="24"/>
                      <w:szCs w:val="24"/>
                      <w:lang w:eastAsia="ar-SA"/>
                    </w:rPr>
                    <w:t>(«потребность быть здоровым»).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i/>
                      <w:kern w:val="1"/>
                      <w:sz w:val="24"/>
                      <w:szCs w:val="24"/>
                      <w:lang w:eastAsia="ar-SA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• Воспитание у детей уважительного отношения друг к другу и старшим, создание благоприятного нравственно-психологического климата, здоровых межличностных отношений в коллективе </w:t>
                  </w:r>
                  <w:r w:rsidRPr="00021D4A">
                    <w:rPr>
                      <w:rFonts w:ascii="Times New Roman" w:eastAsia="Times New Roman" w:hAnsi="Times New Roman" w:cs="Times New Roman"/>
                      <w:i/>
                      <w:kern w:val="1"/>
                      <w:sz w:val="24"/>
                      <w:szCs w:val="24"/>
                      <w:lang w:eastAsia="ar-SA"/>
                    </w:rPr>
                    <w:t>(«потребность в защищенности, безопасности»).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i/>
                      <w:kern w:val="1"/>
                      <w:sz w:val="24"/>
                      <w:szCs w:val="24"/>
                      <w:lang w:eastAsia="ar-SA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• Создание условий для успешного самоутверждения и творческого развития каждого воспитанника, привитие сознательного поведения и самодисциплины </w:t>
                  </w:r>
                  <w:r w:rsidRPr="00021D4A">
                    <w:rPr>
                      <w:rFonts w:ascii="Times New Roman" w:eastAsia="Times New Roman" w:hAnsi="Times New Roman" w:cs="Times New Roman"/>
                      <w:i/>
                      <w:kern w:val="1"/>
                      <w:sz w:val="24"/>
                      <w:szCs w:val="24"/>
                      <w:lang w:eastAsia="ar-SA"/>
                    </w:rPr>
                    <w:t>(«потребность в уважении, признании»).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i/>
                      <w:kern w:val="1"/>
                      <w:sz w:val="24"/>
                      <w:szCs w:val="24"/>
                      <w:lang w:eastAsia="ar-SA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• Формирование сплоченного  коллектива  через развитие коммуникативных способностей воспитанников, организация работы по единению и сотрудничеству  руководителя и воспитанников, формирование навыков совместной деятельности («</w:t>
                  </w:r>
                  <w:r w:rsidRPr="00021D4A">
                    <w:rPr>
                      <w:rFonts w:ascii="Times New Roman" w:eastAsia="Times New Roman" w:hAnsi="Times New Roman" w:cs="Times New Roman"/>
                      <w:i/>
                      <w:kern w:val="1"/>
                      <w:sz w:val="24"/>
                      <w:szCs w:val="24"/>
                      <w:lang w:eastAsia="ar-SA"/>
                    </w:rPr>
                    <w:t>потребность в коллективной деятельности»).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Ожидаемые результаты воспитания:</w:t>
                  </w:r>
                </w:p>
                <w:p w:rsidR="00021D4A" w:rsidRPr="00021D4A" w:rsidRDefault="00021D4A" w:rsidP="00021D4A">
                  <w:pPr>
                    <w:widowControl w:val="0"/>
                    <w:tabs>
                      <w:tab w:val="left" w:pos="993"/>
                      <w:tab w:val="left" w:pos="225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1D4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- сплоченность коллектива;</w:t>
                  </w:r>
                </w:p>
                <w:p w:rsidR="00021D4A" w:rsidRPr="00021D4A" w:rsidRDefault="00021D4A" w:rsidP="00021D4A">
                  <w:pPr>
                    <w:widowControl w:val="0"/>
                    <w:tabs>
                      <w:tab w:val="left" w:pos="993"/>
                      <w:tab w:val="left" w:pos="225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1D4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- способность включения в работу;</w:t>
                  </w:r>
                </w:p>
                <w:p w:rsidR="00021D4A" w:rsidRPr="00021D4A" w:rsidRDefault="00021D4A" w:rsidP="00021D4A">
                  <w:pPr>
                    <w:widowControl w:val="0"/>
                    <w:tabs>
                      <w:tab w:val="left" w:pos="993"/>
                      <w:tab w:val="left" w:pos="225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1D4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- способность к выполнению намеченных целей;</w:t>
                  </w:r>
                </w:p>
                <w:p w:rsidR="00021D4A" w:rsidRPr="00021D4A" w:rsidRDefault="00021D4A" w:rsidP="00021D4A">
                  <w:pPr>
                    <w:widowControl w:val="0"/>
                    <w:tabs>
                      <w:tab w:val="left" w:pos="993"/>
                      <w:tab w:val="left" w:pos="225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1D4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- способность к критическому осмыслению своих сильных и слабых сторон;</w:t>
                  </w:r>
                </w:p>
                <w:p w:rsidR="00021D4A" w:rsidRPr="00021D4A" w:rsidRDefault="00021D4A" w:rsidP="00021D4A">
                  <w:pPr>
                    <w:widowControl w:val="0"/>
                    <w:tabs>
                      <w:tab w:val="left" w:pos="993"/>
                      <w:tab w:val="left" w:pos="225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1D4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- желание самосовершенствоваться.</w:t>
                  </w:r>
                </w:p>
                <w:p w:rsidR="00021D4A" w:rsidRPr="00021D4A" w:rsidRDefault="00021D4A" w:rsidP="00021D4A">
                  <w:pPr>
                    <w:widowControl w:val="0"/>
                    <w:tabs>
                      <w:tab w:val="left" w:pos="993"/>
                      <w:tab w:val="left" w:pos="225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1D4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Основные направления воспитательной работы: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Воспитательная работа в художественном коллективе - процесс сложный, многогранный. Он связан с реализацией обширной программы организационно-педагогических и художественно-исполнительских мер. Каждое направление в практике педагога-руководителя имеет свою внутреннюю логику, свои закономерности и принципы реализации. Без их познания, критического анализа невозможна достаточно эффективная организация не только художественно-творческой, учебной, образовательно-репетиционной деятельности, но и обеспечение педагогического процесса в целом.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kern w:val="1"/>
                      <w:sz w:val="24"/>
                      <w:szCs w:val="24"/>
                      <w:lang w:eastAsia="ar-SA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i/>
                      <w:kern w:val="1"/>
                      <w:sz w:val="24"/>
                      <w:szCs w:val="24"/>
                      <w:lang w:eastAsia="ar-SA"/>
                    </w:rPr>
                    <w:t>Нравственное воспитание: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Нравственное воспитание включает в себя культурное и духовное воспитание. Развивает такие качества как честность и порядочность, неравнодушие к боли и страданиям окружающих. Культурное и духовное воспитание развивает эстетический вкус и хорошие манеры, умение творить и создавать. Формирует полезные привычки. 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- Подготовка и участие в праздниках.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- Творческие встречи с другими  коллективами, посещение концертов. 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- Экскурсии в музей, посещение различных выставок, походы в театр.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1"/>
                      <w:sz w:val="24"/>
                      <w:szCs w:val="24"/>
                      <w:lang w:eastAsia="ar-SA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- </w:t>
                  </w:r>
                  <w:r w:rsidRPr="0002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 о популярных танцевальных группах, коллективах, о новых веяниях в хореографическом искусстве, о выдающихся танцорах нашего времени и т.д.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D0D0D"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D0D0D"/>
                      <w:kern w:val="1"/>
                      <w:sz w:val="24"/>
                      <w:szCs w:val="24"/>
                      <w:lang w:eastAsia="ar-SA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i/>
                      <w:color w:val="0D0D0D"/>
                      <w:kern w:val="1"/>
                      <w:sz w:val="24"/>
                      <w:szCs w:val="24"/>
                      <w:lang w:eastAsia="ar-SA"/>
                    </w:rPr>
                    <w:t>Организация здорового образа жизни: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D0D0D"/>
                      <w:kern w:val="1"/>
                      <w:sz w:val="24"/>
                      <w:szCs w:val="24"/>
                      <w:lang w:eastAsia="ar-SA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D0D0D"/>
                      <w:kern w:val="1"/>
                      <w:sz w:val="24"/>
                      <w:szCs w:val="24"/>
                      <w:lang w:eastAsia="ar-SA"/>
                    </w:rPr>
                    <w:t>Физическое воспитание нацелено не только на формирование телесного здоровья, но и на ведение здорового образа жизни, на становление личностных качеств, которые обеспечат дошкольникам психическую устойчивость и адаптацию к стрессовым ситуациям (адаптация в новом коллективе, публичные выступления и т.д.).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D0D0D"/>
                      <w:kern w:val="1"/>
                      <w:sz w:val="24"/>
                      <w:szCs w:val="24"/>
                      <w:lang w:eastAsia="ar-SA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D0D0D"/>
                      <w:kern w:val="1"/>
                      <w:sz w:val="24"/>
                      <w:szCs w:val="24"/>
                      <w:lang w:eastAsia="ar-SA"/>
                    </w:rPr>
                    <w:t>- Беседы о личной гигиене, здоровом питании;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D0D0D"/>
                      <w:kern w:val="1"/>
                      <w:sz w:val="24"/>
                      <w:szCs w:val="24"/>
                      <w:lang w:eastAsia="ar-SA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D0D0D"/>
                      <w:kern w:val="1"/>
                      <w:sz w:val="24"/>
                      <w:szCs w:val="24"/>
                      <w:lang w:eastAsia="ar-SA"/>
                    </w:rPr>
                    <w:lastRenderedPageBreak/>
                    <w:t>- Беседы о технике безопасности на занятиях;</w:t>
                  </w:r>
                  <w:bookmarkStart w:id="3" w:name="_GoBack2"/>
                  <w:bookmarkEnd w:id="3"/>
                </w:p>
                <w:p w:rsidR="00021D4A" w:rsidRPr="00021D4A" w:rsidRDefault="00021D4A" w:rsidP="00021D4A">
                  <w:pPr>
                    <w:shd w:val="clear" w:color="auto" w:fill="FFFFFF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Гражданско - патриотическое воспитание</w:t>
                  </w: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основывается на воспитании обучающихся в духе любви к своей Родине, формировании и развитии личности, обладающей качествами гражданина и патриота России способной на социально оправданные поступки в интересах российского общества и государства, в основе которых лежат общечеловеческие моральные и нравственные ценности патриота, гражданина своей страны. Направлено на выработку ощущения национальной принадлежности к русскому народу, его историческим корням и современным реалиям;</w:t>
                  </w:r>
                </w:p>
                <w:p w:rsidR="00021D4A" w:rsidRPr="00021D4A" w:rsidRDefault="00021D4A" w:rsidP="00021D4A">
                  <w:pPr>
                    <w:widowControl w:val="0"/>
                    <w:tabs>
                      <w:tab w:val="left" w:pos="993"/>
                      <w:tab w:val="left" w:pos="225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Художественно-эстетическое направление</w:t>
                  </w:r>
                </w:p>
                <w:p w:rsidR="00021D4A" w:rsidRPr="00021D4A" w:rsidRDefault="00021D4A" w:rsidP="00021D4A">
                  <w:pPr>
                    <w:widowControl w:val="0"/>
                    <w:tabs>
                      <w:tab w:val="left" w:pos="993"/>
                      <w:tab w:val="left" w:pos="225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Основной задачей художественно - направления является создание условий для развития свободной активной личности, живущей в связи с окружающим миром и его историей и осознающей свою ответственность перед ним.</w:t>
                  </w:r>
                </w:p>
                <w:p w:rsidR="00021D4A" w:rsidRPr="00021D4A" w:rsidRDefault="00021D4A" w:rsidP="00021D4A">
                  <w:pPr>
                    <w:suppressAutoHyphens/>
                    <w:spacing w:after="12" w:line="264" w:lineRule="auto"/>
                    <w:ind w:right="86" w:firstLine="56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21D4A" w:rsidRPr="00021D4A" w:rsidRDefault="00021D4A" w:rsidP="00021D4A">
                  <w:pPr>
                    <w:widowControl w:val="0"/>
                    <w:tabs>
                      <w:tab w:val="left" w:pos="993"/>
                      <w:tab w:val="left" w:pos="225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21D4A" w:rsidRPr="00021D4A" w:rsidRDefault="00021D4A" w:rsidP="00021D4A">
                  <w:pPr>
                    <w:widowControl w:val="0"/>
                    <w:tabs>
                      <w:tab w:val="left" w:pos="993"/>
                      <w:tab w:val="left" w:pos="2258"/>
                    </w:tabs>
                    <w:suppressAutoHyphens/>
                    <w:spacing w:after="0" w:line="240" w:lineRule="auto"/>
                    <w:ind w:left="484"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Календарный план воспитательной работы</w:t>
                  </w:r>
                </w:p>
                <w:p w:rsidR="00021D4A" w:rsidRPr="00021D4A" w:rsidRDefault="00021D4A" w:rsidP="00021D4A">
                  <w:pPr>
                    <w:widowControl w:val="0"/>
                    <w:tabs>
                      <w:tab w:val="left" w:pos="993"/>
                      <w:tab w:val="left" w:pos="2258"/>
                    </w:tabs>
                    <w:suppressAutoHyphens/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2022-2023 учебный год</w:t>
                  </w:r>
                </w:p>
                <w:p w:rsidR="00021D4A" w:rsidRPr="00021D4A" w:rsidRDefault="00021D4A" w:rsidP="00021D4A">
                  <w:pPr>
                    <w:widowControl w:val="0"/>
                    <w:tabs>
                      <w:tab w:val="left" w:pos="993"/>
                      <w:tab w:val="left" w:pos="2258"/>
                    </w:tabs>
                    <w:suppressAutoHyphens/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38"/>
                    <w:gridCol w:w="3735"/>
                    <w:gridCol w:w="2340"/>
                  </w:tblGrid>
                  <w:tr w:rsidR="00021D4A" w:rsidRPr="00021D4A" w:rsidTr="00824BFB">
                    <w:trPr>
                      <w:trHeight w:val="534"/>
                    </w:trPr>
                    <w:tc>
                      <w:tcPr>
                        <w:tcW w:w="3038" w:type="dxa"/>
                      </w:tcPr>
                      <w:p w:rsidR="00021D4A" w:rsidRPr="00021D4A" w:rsidRDefault="00021D4A" w:rsidP="00021D4A">
                        <w:pPr>
                          <w:spacing w:before="100" w:beforeAutospacing="1" w:after="100" w:afterAutospacing="1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Направление воспитательной работы</w:t>
                        </w:r>
                      </w:p>
                    </w:tc>
                    <w:tc>
                      <w:tcPr>
                        <w:tcW w:w="3735" w:type="dxa"/>
                      </w:tcPr>
                      <w:p w:rsidR="00021D4A" w:rsidRPr="00021D4A" w:rsidRDefault="00021D4A" w:rsidP="00021D4A">
                        <w:pPr>
                          <w:spacing w:before="100" w:beforeAutospacing="1" w:after="100" w:afterAutospacing="1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Форма и наименование мероприятия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021D4A" w:rsidRPr="00021D4A" w:rsidRDefault="00021D4A" w:rsidP="00021D4A">
                        <w:pPr>
                          <w:spacing w:before="100" w:beforeAutospacing="1" w:after="100" w:afterAutospacing="1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Срок выполнения</w:t>
                        </w:r>
                      </w:p>
                    </w:tc>
                  </w:tr>
                  <w:tr w:rsidR="00021D4A" w:rsidRPr="00021D4A" w:rsidTr="00824BFB">
                    <w:trPr>
                      <w:trHeight w:val="580"/>
                    </w:trPr>
                    <w:tc>
                      <w:tcPr>
                        <w:tcW w:w="3038" w:type="dxa"/>
                      </w:tcPr>
                      <w:p w:rsidR="00021D4A" w:rsidRPr="00021D4A" w:rsidRDefault="00021D4A" w:rsidP="00021D4A">
                        <w:pPr>
                          <w:spacing w:before="100" w:beforeAutospacing="1" w:after="100" w:afterAutospacing="1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kern w:val="1"/>
                            <w:sz w:val="24"/>
                            <w:szCs w:val="24"/>
                            <w:lang w:eastAsia="ar-SA"/>
                          </w:rPr>
                          <w:t>Нравственное воспитание</w:t>
                        </w:r>
                      </w:p>
                    </w:tc>
                    <w:tc>
                      <w:tcPr>
                        <w:tcW w:w="3735" w:type="dxa"/>
                      </w:tcPr>
                      <w:p w:rsidR="00021D4A" w:rsidRPr="00021D4A" w:rsidRDefault="00021D4A" w:rsidP="00021D4A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Подготовка и участие в праздниках.</w:t>
                        </w:r>
                      </w:p>
                      <w:p w:rsidR="00021D4A" w:rsidRPr="00021D4A" w:rsidRDefault="00021D4A" w:rsidP="00021D4A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Творческие встречи с другими  коллективами, посещение концертов. </w:t>
                        </w:r>
                      </w:p>
                      <w:p w:rsidR="00021D4A" w:rsidRPr="00021D4A" w:rsidRDefault="00021D4A" w:rsidP="00021D4A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Экскурсии в музей, посещение различных выставок, походы в театр.</w:t>
                        </w:r>
                      </w:p>
                      <w:p w:rsidR="00021D4A" w:rsidRPr="00021D4A" w:rsidRDefault="00021D4A" w:rsidP="00021D4A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color w:val="FF0000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021D4A" w:rsidRPr="00021D4A" w:rsidRDefault="00021D4A" w:rsidP="00021D4A">
                        <w:pPr>
                          <w:spacing w:before="100" w:beforeAutospacing="1" w:after="100" w:afterAutospacing="1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</w:tr>
                  <w:tr w:rsidR="00021D4A" w:rsidRPr="00021D4A" w:rsidTr="00824BFB">
                    <w:trPr>
                      <w:trHeight w:val="1154"/>
                    </w:trPr>
                    <w:tc>
                      <w:tcPr>
                        <w:tcW w:w="3038" w:type="dxa"/>
                      </w:tcPr>
                      <w:p w:rsidR="00021D4A" w:rsidRPr="00021D4A" w:rsidRDefault="00021D4A" w:rsidP="00021D4A">
                        <w:pPr>
                          <w:spacing w:before="100" w:beforeAutospacing="1" w:after="100" w:afterAutospacing="1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D0D0D"/>
                            <w:kern w:val="1"/>
                            <w:sz w:val="24"/>
                            <w:szCs w:val="24"/>
                            <w:lang w:eastAsia="ar-SA"/>
                          </w:rPr>
                          <w:t>Организация здорового образа жизни</w:t>
                        </w:r>
                      </w:p>
                    </w:tc>
                    <w:tc>
                      <w:tcPr>
                        <w:tcW w:w="3735" w:type="dxa"/>
                      </w:tcPr>
                      <w:p w:rsidR="00021D4A" w:rsidRPr="00021D4A" w:rsidRDefault="00021D4A" w:rsidP="00021D4A">
                        <w:pPr>
                          <w:outlineLvl w:val="3"/>
                          <w:rPr>
                            <w:rFonts w:ascii="Times New Roman" w:hAnsi="Times New Roman" w:cs="Times New Roman"/>
                            <w:color w:val="0D0D0D"/>
                            <w:sz w:val="24"/>
                            <w:szCs w:val="24"/>
                          </w:rPr>
                        </w:pPr>
                        <w:r w:rsidRPr="00021D4A">
                          <w:rPr>
                            <w:rFonts w:ascii="Times New Roman" w:hAnsi="Times New Roman" w:cs="Times New Roman"/>
                            <w:color w:val="0D0D0D"/>
                            <w:sz w:val="24"/>
                            <w:szCs w:val="24"/>
                          </w:rPr>
                          <w:t>Беседы о технике безопасности на занятиях.</w:t>
                        </w:r>
                      </w:p>
                      <w:p w:rsidR="00021D4A" w:rsidRPr="00021D4A" w:rsidRDefault="00021D4A" w:rsidP="00021D4A">
                        <w:pPr>
                          <w:outlineLvl w:val="3"/>
                          <w:rPr>
                            <w:rFonts w:ascii="Times New Roman" w:hAnsi="Times New Roman" w:cs="Times New Roman"/>
                            <w:color w:val="0D0D0D"/>
                            <w:sz w:val="24"/>
                            <w:szCs w:val="24"/>
                          </w:rPr>
                        </w:pPr>
                        <w:r w:rsidRPr="00021D4A">
                          <w:rPr>
                            <w:rFonts w:ascii="Times New Roman" w:hAnsi="Times New Roman" w:cs="Times New Roman"/>
                            <w:color w:val="0D0D0D"/>
                            <w:sz w:val="24"/>
                            <w:szCs w:val="24"/>
                          </w:rPr>
                          <w:t>Знакомство с правилами внутреннего распорядка</w:t>
                        </w:r>
                      </w:p>
                      <w:p w:rsidR="00021D4A" w:rsidRPr="00021D4A" w:rsidRDefault="00021D4A" w:rsidP="00021D4A">
                        <w:pPr>
                          <w:outlineLvl w:val="3"/>
                          <w:rPr>
                            <w:rFonts w:ascii="Times New Roman" w:hAnsi="Times New Roman" w:cs="Times New Roman"/>
                            <w:color w:val="0D0D0D"/>
                            <w:sz w:val="24"/>
                            <w:szCs w:val="24"/>
                          </w:rPr>
                        </w:pPr>
                        <w:r w:rsidRPr="00021D4A">
                          <w:rPr>
                            <w:rFonts w:ascii="Times New Roman" w:hAnsi="Times New Roman" w:cs="Times New Roman"/>
                            <w:color w:val="0D0D0D"/>
                            <w:sz w:val="24"/>
                            <w:szCs w:val="24"/>
                          </w:rPr>
                          <w:t>«Президентские состязания»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021D4A" w:rsidRPr="00021D4A" w:rsidRDefault="00021D4A" w:rsidP="00021D4A">
                        <w:pPr>
                          <w:spacing w:before="100" w:beforeAutospacing="1" w:after="100" w:afterAutospacing="1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Сентябрь</w:t>
                        </w:r>
                      </w:p>
                      <w:p w:rsidR="00021D4A" w:rsidRPr="00021D4A" w:rsidRDefault="00021D4A" w:rsidP="00530A2B">
                        <w:pPr>
                          <w:spacing w:before="100" w:beforeAutospacing="1" w:after="100" w:afterAutospacing="1"/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21D4A" w:rsidRPr="00021D4A" w:rsidRDefault="00021D4A" w:rsidP="00021D4A">
                        <w:pPr>
                          <w:spacing w:before="100" w:beforeAutospacing="1" w:after="100" w:afterAutospacing="1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Май</w:t>
                        </w:r>
                      </w:p>
                    </w:tc>
                  </w:tr>
                  <w:tr w:rsidR="00021D4A" w:rsidRPr="00021D4A" w:rsidTr="00824BFB">
                    <w:trPr>
                      <w:trHeight w:val="611"/>
                    </w:trPr>
                    <w:tc>
                      <w:tcPr>
                        <w:tcW w:w="3038" w:type="dxa"/>
                      </w:tcPr>
                      <w:p w:rsidR="00021D4A" w:rsidRPr="00021D4A" w:rsidRDefault="00021D4A" w:rsidP="00021D4A">
                        <w:pPr>
                          <w:spacing w:before="100" w:beforeAutospacing="1" w:after="100" w:afterAutospacing="1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D0D0D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  <w:t>Гражданско - патриотическое воспитание</w:t>
                        </w:r>
                        <w:r w:rsidRPr="00021D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35" w:type="dxa"/>
                      </w:tcPr>
                      <w:p w:rsidR="00BE34E8" w:rsidRDefault="00021D4A" w:rsidP="00021D4A">
                        <w:pPr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Концерт «23 Февраля »       </w:t>
                        </w:r>
                      </w:p>
                      <w:p w:rsidR="00BE34E8" w:rsidRDefault="00BE34E8" w:rsidP="00021D4A">
                        <w:pPr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Фестиваль «Катюша»</w:t>
                        </w:r>
                      </w:p>
                      <w:p w:rsidR="00021D4A" w:rsidRPr="00021D4A" w:rsidRDefault="00021D4A" w:rsidP="00021D4A">
                        <w:pPr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Концерт «Победный май!»</w:t>
                        </w:r>
                      </w:p>
                      <w:p w:rsidR="00021D4A" w:rsidRPr="00021D4A" w:rsidRDefault="00021D4A" w:rsidP="00021D4A">
                        <w:pPr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Просмотр   номеров о войне и их дальнейшее обсуждение</w:t>
                        </w:r>
                      </w:p>
                      <w:p w:rsidR="00021D4A" w:rsidRPr="00021D4A" w:rsidRDefault="00021D4A" w:rsidP="00021D4A">
                        <w:pPr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Концерт «День России!»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BE34E8" w:rsidRDefault="00BE34E8" w:rsidP="00BE34E8">
                        <w:pPr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Февраль</w:t>
                        </w:r>
                      </w:p>
                      <w:p w:rsidR="00BE34E8" w:rsidRDefault="00BE34E8" w:rsidP="00BE34E8">
                        <w:pPr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Май</w:t>
                        </w:r>
                      </w:p>
                      <w:p w:rsidR="00021D4A" w:rsidRPr="00021D4A" w:rsidRDefault="00021D4A" w:rsidP="00BE34E8">
                        <w:pPr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E34E8" w:rsidRDefault="00BE34E8" w:rsidP="00BE34E8">
                        <w:pPr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E34E8" w:rsidRDefault="00BE34E8" w:rsidP="00BE34E8">
                        <w:pPr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21D4A" w:rsidRPr="00021D4A" w:rsidRDefault="00021D4A" w:rsidP="00BE34E8">
                        <w:pPr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Июнь</w:t>
                        </w:r>
                      </w:p>
                    </w:tc>
                  </w:tr>
                  <w:tr w:rsidR="00021D4A" w:rsidRPr="00021D4A" w:rsidTr="00824BFB">
                    <w:trPr>
                      <w:trHeight w:val="1848"/>
                    </w:trPr>
                    <w:tc>
                      <w:tcPr>
                        <w:tcW w:w="3038" w:type="dxa"/>
                      </w:tcPr>
                      <w:p w:rsidR="00021D4A" w:rsidRPr="00021D4A" w:rsidRDefault="00021D4A" w:rsidP="00021D4A">
                        <w:pPr>
                          <w:widowControl w:val="0"/>
                          <w:tabs>
                            <w:tab w:val="left" w:pos="993"/>
                            <w:tab w:val="left" w:pos="2258"/>
                          </w:tabs>
                          <w:suppressAutoHyphens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  <w:t>Художественно-эстетическое направление</w:t>
                        </w:r>
                      </w:p>
                      <w:p w:rsidR="00021D4A" w:rsidRPr="00021D4A" w:rsidRDefault="00021D4A" w:rsidP="00021D4A">
                        <w:pPr>
                          <w:spacing w:before="100" w:beforeAutospacing="1" w:after="100" w:afterAutospacing="1"/>
                          <w:jc w:val="both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35" w:type="dxa"/>
                      </w:tcPr>
                      <w:p w:rsidR="00021D4A" w:rsidRPr="00021D4A" w:rsidRDefault="00021D4A" w:rsidP="00021D4A">
                        <w:pPr>
                          <w:spacing w:before="100" w:beforeAutospacing="1"/>
                          <w:jc w:val="both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Мероприятия:</w:t>
                        </w:r>
                      </w:p>
                      <w:p w:rsidR="00021D4A" w:rsidRPr="00021D4A" w:rsidRDefault="00021D4A" w:rsidP="00021D4A">
                        <w:pPr>
                          <w:jc w:val="both"/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«День Знаний!»;</w:t>
                        </w:r>
                      </w:p>
                      <w:p w:rsidR="00021D4A" w:rsidRPr="00021D4A" w:rsidRDefault="00021D4A" w:rsidP="00021D4A">
                        <w:pPr>
                          <w:jc w:val="both"/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«День учителя!»;</w:t>
                        </w:r>
                      </w:p>
                      <w:p w:rsidR="00021D4A" w:rsidRPr="00021D4A" w:rsidRDefault="00021D4A" w:rsidP="00021D4A">
                        <w:pPr>
                          <w:jc w:val="both"/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«Здравствуй, Осень!»;</w:t>
                        </w:r>
                      </w:p>
                      <w:p w:rsidR="00021D4A" w:rsidRPr="00021D4A" w:rsidRDefault="00021D4A" w:rsidP="00021D4A">
                        <w:pPr>
                          <w:jc w:val="both"/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«День матери!»;</w:t>
                        </w:r>
                      </w:p>
                      <w:p w:rsidR="00021D4A" w:rsidRPr="00021D4A" w:rsidRDefault="00021D4A" w:rsidP="00021D4A">
                        <w:pPr>
                          <w:jc w:val="both"/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«Новый год!»</w:t>
                        </w:r>
                      </w:p>
                      <w:p w:rsidR="00021D4A" w:rsidRPr="00021D4A" w:rsidRDefault="00021D4A" w:rsidP="00021D4A">
                        <w:pPr>
                          <w:jc w:val="both"/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Фестиваль «Я вхожу в мир искусств!»;</w:t>
                        </w:r>
                      </w:p>
                      <w:p w:rsidR="00021D4A" w:rsidRPr="00021D4A" w:rsidRDefault="00021D4A" w:rsidP="00021D4A">
                        <w:pPr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Концерт « Встреча с выпускниками»;</w:t>
                        </w:r>
                      </w:p>
                      <w:p w:rsidR="00021D4A" w:rsidRPr="00021D4A" w:rsidRDefault="00021D4A" w:rsidP="00021D4A">
                        <w:pPr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Концерт,  Квест «8 Марта!»;</w:t>
                        </w:r>
                      </w:p>
                      <w:p w:rsidR="00021D4A" w:rsidRPr="00021D4A" w:rsidRDefault="00021D4A" w:rsidP="00021D4A">
                        <w:pPr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Линейка «Последний звонок»;</w:t>
                        </w:r>
                      </w:p>
                      <w:p w:rsidR="00021D4A" w:rsidRPr="00021D4A" w:rsidRDefault="00021D4A" w:rsidP="00021D4A">
                        <w:pPr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Концерт «День детей!»;</w:t>
                        </w:r>
                      </w:p>
                      <w:p w:rsidR="00021D4A" w:rsidRPr="00021D4A" w:rsidRDefault="00021D4A" w:rsidP="00021D4A">
                        <w:pPr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Концерт «Выпускной»;</w:t>
                        </w:r>
                      </w:p>
                      <w:p w:rsidR="00021D4A" w:rsidRPr="00021D4A" w:rsidRDefault="00021D4A" w:rsidP="00021D4A">
                        <w:pPr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Концерт «Открытие школьного лагеря», «Закрытие школьного лагеря».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021D4A" w:rsidRPr="00021D4A" w:rsidRDefault="00021D4A" w:rsidP="00021D4A">
                        <w:pPr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21D4A" w:rsidRPr="00021D4A" w:rsidRDefault="00021D4A" w:rsidP="00021D4A">
                        <w:pPr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         Сентябрь</w:t>
                        </w:r>
                      </w:p>
                      <w:p w:rsidR="00021D4A" w:rsidRPr="00021D4A" w:rsidRDefault="00021D4A" w:rsidP="00021D4A">
                        <w:pPr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          Октябрь</w:t>
                        </w:r>
                      </w:p>
                      <w:p w:rsidR="00021D4A" w:rsidRPr="00021D4A" w:rsidRDefault="00021D4A" w:rsidP="00021D4A">
                        <w:pPr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21D4A" w:rsidRPr="00021D4A" w:rsidRDefault="00021D4A" w:rsidP="00021D4A">
                        <w:pPr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Ноябрь</w:t>
                        </w:r>
                      </w:p>
                      <w:p w:rsidR="00021D4A" w:rsidRPr="00021D4A" w:rsidRDefault="00021D4A" w:rsidP="00021D4A">
                        <w:pPr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Декабрь</w:t>
                        </w:r>
                      </w:p>
                      <w:p w:rsidR="00021D4A" w:rsidRPr="00021D4A" w:rsidRDefault="00021D4A" w:rsidP="00021D4A">
                        <w:pPr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Февраль</w:t>
                        </w:r>
                      </w:p>
                      <w:p w:rsidR="00021D4A" w:rsidRPr="00021D4A" w:rsidRDefault="00021D4A" w:rsidP="00021D4A">
                        <w:pPr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21D4A" w:rsidRPr="00021D4A" w:rsidRDefault="00021D4A" w:rsidP="00021D4A">
                        <w:pPr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21D4A" w:rsidRPr="00021D4A" w:rsidRDefault="00021D4A" w:rsidP="00021D4A">
                        <w:pPr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Март</w:t>
                        </w:r>
                      </w:p>
                      <w:p w:rsidR="00021D4A" w:rsidRPr="00021D4A" w:rsidRDefault="00021D4A" w:rsidP="00021D4A">
                        <w:pPr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21D4A" w:rsidRPr="00021D4A" w:rsidRDefault="00021D4A" w:rsidP="00021D4A">
                        <w:pPr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Май</w:t>
                        </w:r>
                      </w:p>
                      <w:p w:rsidR="00021D4A" w:rsidRPr="00021D4A" w:rsidRDefault="00021D4A" w:rsidP="00021D4A">
                        <w:pPr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Июнь</w:t>
                        </w:r>
                      </w:p>
                      <w:p w:rsidR="00021D4A" w:rsidRPr="00021D4A" w:rsidRDefault="00021D4A" w:rsidP="00021D4A">
                        <w:pPr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21D4A" w:rsidRPr="00021D4A" w:rsidRDefault="00021D4A" w:rsidP="00021D4A">
                  <w:pPr>
                    <w:widowControl w:val="0"/>
                    <w:tabs>
                      <w:tab w:val="left" w:pos="993"/>
                      <w:tab w:val="left" w:pos="225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21C4F" w:rsidRPr="00321C4F" w:rsidRDefault="00321C4F" w:rsidP="00321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</w:t>
                  </w:r>
                  <w:r w:rsidRPr="00321C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Список учебно-методической литературы для педагога</w:t>
                  </w:r>
                </w:p>
                <w:p w:rsidR="00321C4F" w:rsidRPr="00321C4F" w:rsidRDefault="00321C4F" w:rsidP="00321C4F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C4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Абдуллин Э.Б., Николаева Е.В.</w:t>
                  </w:r>
                  <w:r w:rsidRPr="00321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Теория музыкального образования. – М., 2004.</w:t>
                  </w:r>
                </w:p>
                <w:p w:rsidR="00321C4F" w:rsidRPr="00321C4F" w:rsidRDefault="00321C4F" w:rsidP="00321C4F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C4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Алиев Ю.Б</w:t>
                  </w:r>
                  <w:r w:rsidRPr="00321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Настольная книга школьного учителя-музыканта. –  М., 2000.</w:t>
                  </w:r>
                </w:p>
                <w:p w:rsidR="00321C4F" w:rsidRPr="00321C4F" w:rsidRDefault="00321C4F" w:rsidP="00321C4F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C4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Алиев Ю.Б.</w:t>
                  </w:r>
                  <w:r w:rsidRPr="00321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Пение на уроках музыки: конспекты уроков, репертуар, методика. – М., 2005.</w:t>
                  </w:r>
                </w:p>
                <w:p w:rsidR="00321C4F" w:rsidRPr="00321C4F" w:rsidRDefault="00321C4F" w:rsidP="00321C4F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C4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Андреева Л.В., Бондарь М.Д., Локтев В.К.</w:t>
                  </w:r>
                  <w:r w:rsidRPr="00321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Искусство хорового пения – М., 2003.</w:t>
                  </w:r>
                </w:p>
                <w:p w:rsidR="00321C4F" w:rsidRPr="00321C4F" w:rsidRDefault="00321C4F" w:rsidP="00321C4F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C4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Андрианова Н.З.</w:t>
                  </w:r>
                  <w:r w:rsidRPr="00321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Особенности методики преподавания эстрадного пения. Научно-методическая разработка. – М. 1999.</w:t>
                  </w:r>
                </w:p>
                <w:p w:rsidR="00321C4F" w:rsidRPr="00321C4F" w:rsidRDefault="00321C4F" w:rsidP="00321C4F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C4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Багадуров В. </w:t>
                  </w:r>
                  <w:r w:rsidRPr="00321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Вокальное воспитание детей. - М., 2002.</w:t>
                  </w:r>
                </w:p>
                <w:p w:rsidR="00321C4F" w:rsidRPr="00321C4F" w:rsidRDefault="00321C4F" w:rsidP="00321C4F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C4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Бигдаш И.Г.</w:t>
                  </w:r>
                  <w:r w:rsidRPr="00321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Повышение эффективности учебно-воспитательной деятельности учреждений дополнительного образования детей // Бюллетень. – 2006. - № 4. – с. 5-6.</w:t>
                  </w:r>
                </w:p>
                <w:p w:rsidR="00321C4F" w:rsidRPr="00321C4F" w:rsidRDefault="00321C4F" w:rsidP="00321C4F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C4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Емельянов Е.В.</w:t>
                  </w:r>
                  <w:r w:rsidRPr="00321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Развитие голоса. Координация и тренинг, 5- изд..– СПб, 2007.</w:t>
                  </w:r>
                </w:p>
                <w:p w:rsidR="00321C4F" w:rsidRPr="00321C4F" w:rsidRDefault="00321C4F" w:rsidP="00321C4F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C4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Гонтаренко Н.Б.</w:t>
                  </w:r>
                  <w:r w:rsidRPr="00321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Сольное пение: секреты вокального мастерства /Н.Б.Гонтаренко. – Изд. 2-е – Ростов н/Д, 2007.</w:t>
                  </w:r>
                </w:p>
                <w:p w:rsidR="00321C4F" w:rsidRPr="00321C4F" w:rsidRDefault="00321C4F" w:rsidP="00321C4F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C4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Исаева И.О.</w:t>
                  </w:r>
                  <w:r w:rsidRPr="00321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Эстрадное пение. Экспресс-курс развития вокальных способностей /И.О. Исаева – М., 2007.</w:t>
                  </w:r>
                </w:p>
                <w:p w:rsidR="00321C4F" w:rsidRPr="00321C4F" w:rsidRDefault="00321C4F" w:rsidP="00321C4F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C4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Лихоманова Н.А.</w:t>
                  </w:r>
                  <w:r w:rsidRPr="00321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Работа концертмейстера под звуком. – СПб, 1993.</w:t>
                  </w:r>
                </w:p>
                <w:p w:rsidR="00321C4F" w:rsidRPr="00321C4F" w:rsidRDefault="00321C4F" w:rsidP="00321C4F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 музыкальной деятельности: Теория и практика. Под ред. Цыпина Г.М. – М., 2003.</w:t>
                  </w:r>
                </w:p>
                <w:p w:rsidR="00321C4F" w:rsidRPr="00321C4F" w:rsidRDefault="00321C4F" w:rsidP="00321C4F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C4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Огороднов Д.Е.</w:t>
                  </w:r>
                  <w:r w:rsidRPr="00321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Музыкально-певческое воспитание детей в общеобразовательной школе. – Л., 1972.</w:t>
                  </w:r>
                </w:p>
                <w:p w:rsidR="00321C4F" w:rsidRPr="00321C4F" w:rsidRDefault="00321C4F" w:rsidP="00321C4F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хормейстера в детском хоре. Сборник научно-методических статей / Ред. Стулов Г.М., 1992.</w:t>
                  </w:r>
                </w:p>
                <w:p w:rsidR="00321C4F" w:rsidRPr="00321C4F" w:rsidRDefault="00321C4F" w:rsidP="00321C4F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C4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Рачина Б.С.</w:t>
                  </w:r>
                  <w:r w:rsidRPr="00321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Технологии и методика обучения музыке в общеобразовательной школе. – СПБ, 2007.</w:t>
                  </w:r>
                </w:p>
                <w:p w:rsidR="00321C4F" w:rsidRPr="00321C4F" w:rsidRDefault="00321C4F" w:rsidP="00321C4F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C4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Риггз С.</w:t>
                  </w:r>
                  <w:r w:rsidRPr="00321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Пойте как звезды. / Сост и ред. Дж. Д.Карателло. – СПб., 2007.</w:t>
                  </w:r>
                </w:p>
                <w:p w:rsidR="00321C4F" w:rsidRPr="00321C4F" w:rsidRDefault="00321C4F" w:rsidP="00321C4F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C4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Струве Г.А.</w:t>
                  </w:r>
                  <w:r w:rsidRPr="00321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Ступеньки музыкальной грамотности. – СПБ, 1999.</w:t>
                  </w:r>
                </w:p>
                <w:p w:rsidR="00321C4F" w:rsidRPr="00321C4F" w:rsidRDefault="00321C4F" w:rsidP="00321C4F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C4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Струве Г.А.</w:t>
                  </w:r>
                  <w:r w:rsidRPr="00321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Хоровое сольфеджио. – М., 1988.</w:t>
                  </w:r>
                </w:p>
                <w:p w:rsidR="00321C4F" w:rsidRPr="00321C4F" w:rsidRDefault="00321C4F" w:rsidP="00321C4F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C4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Струве Г.А.</w:t>
                  </w:r>
                  <w:r w:rsidRPr="00321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Учебно-воспитательная работа в детских и юношеских хоровых коллективах. – М., 1985.</w:t>
                  </w:r>
                </w:p>
                <w:p w:rsidR="00321C4F" w:rsidRPr="00321C4F" w:rsidRDefault="00321C4F" w:rsidP="00321C4F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C4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Струве Г.А. </w:t>
                  </w:r>
                  <w:r w:rsidRPr="00321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хор. – М., 1981.</w:t>
                  </w:r>
                </w:p>
                <w:p w:rsidR="00321C4F" w:rsidRPr="00321C4F" w:rsidRDefault="00321C4F" w:rsidP="00321C4F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C4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Стулова Г.П.</w:t>
                  </w:r>
                  <w:r w:rsidRPr="00321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Теория и практика работы с детским хором. –  М., 2002.</w:t>
                  </w:r>
                </w:p>
                <w:p w:rsidR="005E3FB7" w:rsidRDefault="005E3FB7" w:rsidP="005E3FB7">
                  <w:pPr>
                    <w:suppressAutoHyphens/>
                    <w:spacing w:after="12" w:line="264" w:lineRule="auto"/>
                    <w:ind w:right="86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</w:t>
                  </w:r>
                </w:p>
                <w:p w:rsidR="00021D4A" w:rsidRPr="005E3FB7" w:rsidRDefault="005E3FB7" w:rsidP="005E3FB7">
                  <w:pPr>
                    <w:suppressAutoHyphens/>
                    <w:spacing w:after="12" w:line="264" w:lineRule="auto"/>
                    <w:ind w:right="86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</w:t>
                  </w:r>
                  <w:r w:rsidR="00021D4A" w:rsidRPr="00021D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Список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021D4A" w:rsidRPr="00021D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литературы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021D4A" w:rsidRPr="00021D4A">
                    <w:rPr>
                      <w:rFonts w:ascii="Times New Roman" w:eastAsia="Calibri Light" w:hAnsi="Times New Roman" w:cs="Times New Roman"/>
                      <w:b/>
                      <w:sz w:val="24"/>
                      <w:szCs w:val="24"/>
                      <w:lang w:eastAsia="ru-RU"/>
                    </w:rPr>
                    <w:t>для обучающихся</w:t>
                  </w:r>
                </w:p>
                <w:p w:rsidR="00321C4F" w:rsidRPr="00321C4F" w:rsidRDefault="00321C4F" w:rsidP="00321C4F">
                  <w:pPr>
                    <w:keepNext/>
                    <w:keepLines/>
                    <w:suppressAutoHyphens/>
                    <w:spacing w:before="40" w:after="0" w:line="264" w:lineRule="auto"/>
                    <w:ind w:left="484" w:hanging="10"/>
                    <w:outlineLvl w:val="5"/>
                    <w:rPr>
                      <w:rFonts w:ascii="Times New Roman" w:eastAsia="Calibri Light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21C4F">
                    <w:rPr>
                      <w:rFonts w:ascii="Times New Roman" w:eastAsia="Calibri Light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21C4F" w:rsidRDefault="00321C4F" w:rsidP="005E3FB7">
                  <w:pPr>
                    <w:keepNext/>
                    <w:keepLines/>
                    <w:suppressAutoHyphens/>
                    <w:spacing w:before="40" w:after="0" w:line="264" w:lineRule="auto"/>
                    <w:ind w:left="484" w:hanging="10"/>
                    <w:outlineLvl w:val="5"/>
                    <w:rPr>
                      <w:rFonts w:ascii="Times New Roman" w:eastAsia="Calibri Light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C4F">
                    <w:rPr>
                      <w:rFonts w:ascii="Times New Roman" w:eastAsia="Calibri Light" w:hAnsi="Times New Roman" w:cs="Times New Roman"/>
                      <w:sz w:val="24"/>
                      <w:szCs w:val="24"/>
                      <w:lang w:eastAsia="ru-RU"/>
                    </w:rPr>
                    <w:t> 1. Володин Н. Энциклопедия для детей. — М., 1998</w:t>
                  </w:r>
                  <w:r w:rsidRPr="00321C4F">
                    <w:rPr>
                      <w:rFonts w:ascii="Times New Roman" w:eastAsia="Calibri Light" w:hAnsi="Times New Roman" w:cs="Times New Roman"/>
                      <w:sz w:val="24"/>
                      <w:szCs w:val="24"/>
                      <w:lang w:eastAsia="ru-RU"/>
                    </w:rPr>
                    <w:br/>
                    <w:t> 2. Гусин, Вайнкоп Хоровой словарь. — М., 1993.</w:t>
                  </w:r>
                  <w:r w:rsidRPr="00321C4F">
                    <w:rPr>
                      <w:rFonts w:ascii="Times New Roman" w:eastAsia="Calibri Light" w:hAnsi="Times New Roman" w:cs="Times New Roman"/>
                      <w:sz w:val="24"/>
                      <w:szCs w:val="24"/>
                      <w:lang w:eastAsia="ru-RU"/>
                    </w:rPr>
                    <w:br/>
                    <w:t> 3. Захарченко В.Г. Кубанская песня. — 1996.</w:t>
                  </w:r>
                  <w:r w:rsidRPr="00321C4F">
                    <w:rPr>
                      <w:rFonts w:ascii="Times New Roman" w:eastAsia="Calibri Light" w:hAnsi="Times New Roman" w:cs="Times New Roman"/>
                      <w:sz w:val="24"/>
                      <w:szCs w:val="24"/>
                      <w:lang w:eastAsia="ru-RU"/>
                    </w:rPr>
                    <w:br/>
                    <w:t> 4. Кошмина И.В. Духовная музыка России и Запада. — Т., 2003.</w:t>
                  </w:r>
                  <w:r w:rsidRPr="00321C4F">
                    <w:rPr>
                      <w:rFonts w:ascii="Times New Roman" w:eastAsia="Calibri Light" w:hAnsi="Times New Roman" w:cs="Times New Roman"/>
                      <w:sz w:val="24"/>
                      <w:szCs w:val="24"/>
                      <w:lang w:eastAsia="ru-RU"/>
                    </w:rPr>
                    <w:br/>
                    <w:t> 5. Мировая художественная культура в школе для 8 -11 классов.</w:t>
                  </w:r>
                  <w:r w:rsidRPr="00321C4F">
                    <w:rPr>
                      <w:rFonts w:ascii="Times New Roman" w:eastAsia="Calibri Light" w:hAnsi="Times New Roman" w:cs="Times New Roman"/>
                      <w:sz w:val="24"/>
                      <w:szCs w:val="24"/>
                      <w:lang w:eastAsia="ru-RU"/>
                    </w:rPr>
                    <w:br/>
                    <w:t> 6. Старинные и современные романсы.- М., 2003.</w:t>
                  </w:r>
                </w:p>
                <w:p w:rsidR="005E3FB7" w:rsidRDefault="005E3FB7" w:rsidP="00021D4A">
                  <w:pPr>
                    <w:suppressAutoHyphens/>
                    <w:spacing w:after="0" w:line="240" w:lineRule="auto"/>
                    <w:rPr>
                      <w:rFonts w:ascii="Times New Roman" w:eastAsia="Calibri Light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Приложение 1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Календарный учебный график</w:t>
                  </w:r>
                </w:p>
                <w:p w:rsidR="00021D4A" w:rsidRPr="00021D4A" w:rsidRDefault="00021D4A" w:rsidP="00021D4A">
                  <w:pPr>
                    <w:suppressAutoHyphens/>
                    <w:spacing w:after="0" w:line="240" w:lineRule="auto"/>
                    <w:ind w:left="484" w:hanging="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реализации дополнительной общеобразовательной общеразвивающей программы</w:t>
                  </w:r>
                </w:p>
                <w:p w:rsidR="00021D4A" w:rsidRPr="00021D4A" w:rsidRDefault="00321C4F" w:rsidP="00021D4A">
                  <w:pPr>
                    <w:suppressAutoHyphens/>
                    <w:spacing w:after="0" w:line="240" w:lineRule="auto"/>
                    <w:ind w:left="484" w:hanging="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«Хоровое пение</w:t>
                  </w:r>
                  <w:r w:rsidR="00021D4A"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 на 2022-2023 учебный год</w:t>
                  </w:r>
                </w:p>
                <w:p w:rsidR="00021D4A" w:rsidRPr="00021D4A" w:rsidRDefault="00776C27" w:rsidP="00021D4A">
                  <w:pPr>
                    <w:suppressAutoHyphens/>
                    <w:spacing w:after="0" w:line="240" w:lineRule="auto"/>
                    <w:ind w:left="484" w:hanging="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  <w:r w:rsidR="00021D4A" w:rsidRPr="00021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учебных недель</w:t>
                  </w:r>
                </w:p>
                <w:p w:rsidR="00021D4A" w:rsidRPr="00021D4A" w:rsidRDefault="00776C27" w:rsidP="00021D4A">
                  <w:pPr>
                    <w:suppressAutoHyphens/>
                    <w:spacing w:after="0" w:line="240" w:lineRule="auto"/>
                    <w:ind w:left="484" w:hanging="1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Срок р</w:t>
                  </w:r>
                  <w:r w:rsidR="00C9232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еализации - 1 год, 72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часа в год, 2 часа в неделю (2 занятия по 1 часу</w:t>
                  </w:r>
                  <w:r w:rsidR="00021D4A" w:rsidRPr="00021D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021D4A" w:rsidRPr="00021D4A" w:rsidRDefault="00021D4A" w:rsidP="00021D4A">
                  <w:pPr>
                    <w:shd w:val="clear" w:color="auto" w:fill="FFFFFF" w:themeFill="background1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  <w:tbl>
                  <w:tblPr>
                    <w:tblStyle w:val="a3"/>
                    <w:tblW w:w="912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3"/>
                    <w:gridCol w:w="14"/>
                    <w:gridCol w:w="836"/>
                    <w:gridCol w:w="10"/>
                    <w:gridCol w:w="14"/>
                    <w:gridCol w:w="836"/>
                    <w:gridCol w:w="9"/>
                    <w:gridCol w:w="25"/>
                    <w:gridCol w:w="671"/>
                    <w:gridCol w:w="10"/>
                    <w:gridCol w:w="691"/>
                    <w:gridCol w:w="13"/>
                    <w:gridCol w:w="688"/>
                    <w:gridCol w:w="15"/>
                    <w:gridCol w:w="12"/>
                    <w:gridCol w:w="692"/>
                    <w:gridCol w:w="26"/>
                    <w:gridCol w:w="685"/>
                    <w:gridCol w:w="30"/>
                    <w:gridCol w:w="674"/>
                    <w:gridCol w:w="12"/>
                    <w:gridCol w:w="697"/>
                    <w:gridCol w:w="798"/>
                  </w:tblGrid>
                  <w:tr w:rsidR="00021D4A" w:rsidRPr="00021D4A" w:rsidTr="00327A8E">
                    <w:trPr>
                      <w:trHeight w:val="458"/>
                    </w:trPr>
                    <w:tc>
                      <w:tcPr>
                        <w:tcW w:w="1677" w:type="dxa"/>
                        <w:gridSpan w:val="2"/>
                        <w:vMerge w:val="restart"/>
                      </w:tcPr>
                      <w:p w:rsidR="00021D4A" w:rsidRPr="00021D4A" w:rsidRDefault="00021D4A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</w:pPr>
                        <w:r w:rsidRPr="00021D4A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Перечень видов образовательной деятельности по годам обучения</w:t>
                        </w:r>
                      </w:p>
                    </w:tc>
                    <w:tc>
                      <w:tcPr>
                        <w:tcW w:w="6646" w:type="dxa"/>
                        <w:gridSpan w:val="20"/>
                      </w:tcPr>
                      <w:p w:rsidR="00021D4A" w:rsidRPr="00021D4A" w:rsidRDefault="00021D4A" w:rsidP="00021D4A">
                        <w:pPr>
                          <w:widowControl w:val="0"/>
                          <w:suppressAutoHyphens/>
                          <w:ind w:left="484" w:hanging="10"/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21D4A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Формы и сроки проведения</w:t>
                        </w:r>
                      </w:p>
                      <w:p w:rsidR="00021D4A" w:rsidRPr="00021D4A" w:rsidRDefault="00021D4A" w:rsidP="00021D4A">
                        <w:pPr>
                          <w:ind w:right="34"/>
                          <w:jc w:val="both"/>
                          <w:rPr>
                            <w:rFonts w:ascii="Times New Roman" w:eastAsia="Calibri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98" w:type="dxa"/>
                        <w:vMerge w:val="restart"/>
                      </w:tcPr>
                      <w:p w:rsidR="00021D4A" w:rsidRPr="00021D4A" w:rsidRDefault="00021D4A" w:rsidP="00021D4A">
                        <w:pPr>
                          <w:ind w:right="34"/>
                          <w:jc w:val="both"/>
                          <w:rPr>
                            <w:rFonts w:ascii="Times New Roman" w:eastAsia="Calibri" w:hAnsi="Times New Roman"/>
                          </w:rPr>
                        </w:pPr>
                        <w:r w:rsidRPr="00021D4A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</w:rPr>
                          <w:t>Всего</w:t>
                        </w:r>
                      </w:p>
                      <w:p w:rsidR="00021D4A" w:rsidRPr="00021D4A" w:rsidRDefault="00021D4A" w:rsidP="00021D4A">
                        <w:pPr>
                          <w:rPr>
                            <w:rFonts w:ascii="Times New Roman" w:eastAsia="Calibri" w:hAnsi="Times New Roman"/>
                            <w:sz w:val="26"/>
                            <w:szCs w:val="26"/>
                          </w:rPr>
                        </w:pPr>
                      </w:p>
                      <w:p w:rsidR="00021D4A" w:rsidRPr="00021D4A" w:rsidRDefault="00021D4A" w:rsidP="00021D4A">
                        <w:pPr>
                          <w:ind w:right="34"/>
                          <w:jc w:val="both"/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1D4A" w:rsidRPr="00021D4A" w:rsidTr="00327A8E">
                    <w:trPr>
                      <w:trHeight w:val="1710"/>
                    </w:trPr>
                    <w:tc>
                      <w:tcPr>
                        <w:tcW w:w="1677" w:type="dxa"/>
                        <w:gridSpan w:val="2"/>
                        <w:vMerge/>
                      </w:tcPr>
                      <w:p w:rsidR="00021D4A" w:rsidRPr="00021D4A" w:rsidRDefault="00021D4A" w:rsidP="00021D4A">
                        <w:pPr>
                          <w:ind w:right="34"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gridSpan w:val="3"/>
                      </w:tcPr>
                      <w:p w:rsidR="00021D4A" w:rsidRPr="00021D4A" w:rsidRDefault="00021D4A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 w:rsidRPr="00021D4A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</w:rPr>
                          <w:t>сентябрь</w:t>
                        </w:r>
                      </w:p>
                    </w:tc>
                    <w:tc>
                      <w:tcPr>
                        <w:tcW w:w="845" w:type="dxa"/>
                        <w:gridSpan w:val="2"/>
                      </w:tcPr>
                      <w:p w:rsidR="00021D4A" w:rsidRPr="00021D4A" w:rsidRDefault="00021D4A" w:rsidP="00021D4A">
                        <w:pPr>
                          <w:ind w:right="34"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21D4A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</w:rPr>
                          <w:t>октяб</w:t>
                        </w:r>
                      </w:p>
                      <w:p w:rsidR="00021D4A" w:rsidRPr="00021D4A" w:rsidRDefault="00021D4A" w:rsidP="00021D4A">
                        <w:pPr>
                          <w:ind w:right="34"/>
                          <w:jc w:val="both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 w:rsidRPr="00021D4A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</w:rPr>
                          <w:t>рь</w:t>
                        </w:r>
                      </w:p>
                    </w:tc>
                    <w:tc>
                      <w:tcPr>
                        <w:tcW w:w="706" w:type="dxa"/>
                        <w:gridSpan w:val="3"/>
                      </w:tcPr>
                      <w:p w:rsidR="00021D4A" w:rsidRPr="00021D4A" w:rsidRDefault="00021D4A" w:rsidP="00021D4A">
                        <w:pPr>
                          <w:ind w:right="34"/>
                          <w:jc w:val="both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 w:rsidRPr="00021D4A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</w:rPr>
                          <w:t>ноябрь</w:t>
                        </w:r>
                      </w:p>
                    </w:tc>
                    <w:tc>
                      <w:tcPr>
                        <w:tcW w:w="704" w:type="dxa"/>
                        <w:gridSpan w:val="2"/>
                      </w:tcPr>
                      <w:p w:rsidR="00021D4A" w:rsidRPr="00021D4A" w:rsidRDefault="00021D4A" w:rsidP="00021D4A">
                        <w:pPr>
                          <w:ind w:right="34"/>
                          <w:jc w:val="both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 w:rsidRPr="00021D4A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</w:rPr>
                          <w:t>декабрь</w:t>
                        </w:r>
                      </w:p>
                    </w:tc>
                    <w:tc>
                      <w:tcPr>
                        <w:tcW w:w="703" w:type="dxa"/>
                        <w:gridSpan w:val="2"/>
                      </w:tcPr>
                      <w:p w:rsidR="00021D4A" w:rsidRPr="00021D4A" w:rsidRDefault="00021D4A" w:rsidP="00021D4A">
                        <w:pPr>
                          <w:ind w:right="34"/>
                          <w:jc w:val="both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 w:rsidRPr="00021D4A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</w:rPr>
                          <w:t>январь</w:t>
                        </w:r>
                      </w:p>
                    </w:tc>
                    <w:tc>
                      <w:tcPr>
                        <w:tcW w:w="704" w:type="dxa"/>
                        <w:gridSpan w:val="2"/>
                      </w:tcPr>
                      <w:p w:rsidR="00021D4A" w:rsidRPr="00021D4A" w:rsidRDefault="00021D4A" w:rsidP="00021D4A">
                        <w:pPr>
                          <w:ind w:right="34"/>
                          <w:jc w:val="both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 w:rsidRPr="00021D4A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</w:rPr>
                          <w:t>февраль</w:t>
                        </w:r>
                      </w:p>
                    </w:tc>
                    <w:tc>
                      <w:tcPr>
                        <w:tcW w:w="711" w:type="dxa"/>
                        <w:gridSpan w:val="2"/>
                      </w:tcPr>
                      <w:p w:rsidR="00021D4A" w:rsidRPr="00021D4A" w:rsidRDefault="00021D4A" w:rsidP="00021D4A">
                        <w:pPr>
                          <w:ind w:right="34"/>
                          <w:jc w:val="both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 w:rsidRPr="00021D4A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</w:rPr>
                          <w:t>март</w:t>
                        </w:r>
                      </w:p>
                    </w:tc>
                    <w:tc>
                      <w:tcPr>
                        <w:tcW w:w="704" w:type="dxa"/>
                        <w:gridSpan w:val="2"/>
                      </w:tcPr>
                      <w:p w:rsidR="00021D4A" w:rsidRPr="00021D4A" w:rsidRDefault="00021D4A" w:rsidP="00021D4A">
                        <w:pPr>
                          <w:ind w:right="34"/>
                          <w:jc w:val="both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 w:rsidRPr="00021D4A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</w:rPr>
                          <w:t>апрель</w:t>
                        </w:r>
                      </w:p>
                    </w:tc>
                    <w:tc>
                      <w:tcPr>
                        <w:tcW w:w="709" w:type="dxa"/>
                        <w:gridSpan w:val="2"/>
                      </w:tcPr>
                      <w:p w:rsidR="00021D4A" w:rsidRPr="00021D4A" w:rsidRDefault="00021D4A" w:rsidP="00021D4A">
                        <w:pPr>
                          <w:ind w:right="34"/>
                          <w:jc w:val="both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май</w:t>
                        </w:r>
                      </w:p>
                    </w:tc>
                    <w:tc>
                      <w:tcPr>
                        <w:tcW w:w="798" w:type="dxa"/>
                        <w:vMerge/>
                      </w:tcPr>
                      <w:p w:rsidR="00021D4A" w:rsidRPr="00021D4A" w:rsidRDefault="00021D4A" w:rsidP="00021D4A">
                        <w:pPr>
                          <w:ind w:right="34"/>
                          <w:jc w:val="both"/>
                          <w:rPr>
                            <w:rFonts w:ascii="Times New Roman" w:eastAsia="Calibri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021D4A" w:rsidRPr="00021D4A" w:rsidTr="00327A8E">
                    <w:trPr>
                      <w:trHeight w:val="581"/>
                    </w:trPr>
                    <w:tc>
                      <w:tcPr>
                        <w:tcW w:w="1677" w:type="dxa"/>
                        <w:gridSpan w:val="2"/>
                      </w:tcPr>
                      <w:p w:rsidR="00021D4A" w:rsidRPr="00021D4A" w:rsidRDefault="00021D4A" w:rsidP="00021D4A">
                        <w:pPr>
                          <w:widowControl w:val="0"/>
                          <w:suppressAutoHyphens/>
                          <w:ind w:right="-227"/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21D4A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Учебные занятия</w:t>
                        </w:r>
                      </w:p>
                      <w:p w:rsidR="00021D4A" w:rsidRPr="00021D4A" w:rsidRDefault="00021D4A" w:rsidP="00021D4A">
                        <w:pPr>
                          <w:ind w:right="34"/>
                          <w:jc w:val="both"/>
                          <w:rPr>
                            <w:rFonts w:ascii="Times New Roman" w:eastAsia="Calibri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860" w:type="dxa"/>
                        <w:gridSpan w:val="3"/>
                      </w:tcPr>
                      <w:p w:rsidR="00021D4A" w:rsidRPr="00021D4A" w:rsidRDefault="00021D4A" w:rsidP="00021D4A">
                        <w:pP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01.09-</w:t>
                        </w:r>
                      </w:p>
                      <w:p w:rsidR="00021D4A" w:rsidRPr="00021D4A" w:rsidRDefault="00021D4A" w:rsidP="00021D4A">
                        <w:pP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30.09</w:t>
                        </w:r>
                      </w:p>
                    </w:tc>
                    <w:tc>
                      <w:tcPr>
                        <w:tcW w:w="845" w:type="dxa"/>
                        <w:gridSpan w:val="2"/>
                      </w:tcPr>
                      <w:p w:rsidR="00021D4A" w:rsidRPr="00021D4A" w:rsidRDefault="00327A8E" w:rsidP="00021D4A">
                        <w:pP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01.10-31</w:t>
                        </w:r>
                        <w:r w:rsidR="00776C27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.1</w:t>
                        </w:r>
                        <w:r w:rsidR="00021D4A"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  <w:p w:rsidR="00021D4A" w:rsidRPr="00021D4A" w:rsidRDefault="00021D4A" w:rsidP="00021D4A">
                        <w:pPr>
                          <w:ind w:right="34"/>
                          <w:jc w:val="both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" w:type="dxa"/>
                        <w:gridSpan w:val="3"/>
                      </w:tcPr>
                      <w:p w:rsidR="00021D4A" w:rsidRPr="00021D4A" w:rsidRDefault="00327A8E" w:rsidP="00021D4A">
                        <w:pP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01</w:t>
                        </w:r>
                        <w:r w:rsidR="00021D4A"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.1130.11</w:t>
                        </w:r>
                      </w:p>
                      <w:p w:rsidR="00021D4A" w:rsidRPr="00021D4A" w:rsidRDefault="00021D4A" w:rsidP="00021D4A">
                        <w:pPr>
                          <w:ind w:right="34"/>
                          <w:jc w:val="both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4" w:type="dxa"/>
                        <w:gridSpan w:val="2"/>
                      </w:tcPr>
                      <w:p w:rsidR="00021D4A" w:rsidRPr="00021D4A" w:rsidRDefault="00327A8E" w:rsidP="00021D4A">
                        <w:pP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01.1231</w:t>
                        </w:r>
                        <w:r w:rsidR="00021D4A"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.12</w:t>
                        </w:r>
                      </w:p>
                      <w:p w:rsidR="00021D4A" w:rsidRPr="00021D4A" w:rsidRDefault="00021D4A" w:rsidP="00021D4A">
                        <w:pPr>
                          <w:ind w:right="34"/>
                          <w:jc w:val="both"/>
                          <w:rPr>
                            <w:rFonts w:ascii="Times New Roman" w:eastAsia="Calibri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3" w:type="dxa"/>
                        <w:gridSpan w:val="2"/>
                      </w:tcPr>
                      <w:p w:rsidR="00021D4A" w:rsidRPr="00021D4A" w:rsidRDefault="00021D4A" w:rsidP="00021D4A">
                        <w:pP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09.01 31.01</w:t>
                        </w:r>
                      </w:p>
                      <w:p w:rsidR="00021D4A" w:rsidRPr="00021D4A" w:rsidRDefault="00021D4A" w:rsidP="00021D4A">
                        <w:pPr>
                          <w:ind w:right="34"/>
                          <w:jc w:val="both"/>
                          <w:rPr>
                            <w:rFonts w:ascii="Times New Roman" w:eastAsia="Calibri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4" w:type="dxa"/>
                        <w:gridSpan w:val="2"/>
                      </w:tcPr>
                      <w:p w:rsidR="00021D4A" w:rsidRPr="00021D4A" w:rsidRDefault="00021D4A" w:rsidP="00021D4A">
                        <w:pP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01.02 28.02</w:t>
                        </w:r>
                      </w:p>
                      <w:p w:rsidR="00021D4A" w:rsidRPr="00021D4A" w:rsidRDefault="00021D4A" w:rsidP="00021D4A">
                        <w:pPr>
                          <w:ind w:right="34"/>
                          <w:jc w:val="both"/>
                          <w:rPr>
                            <w:rFonts w:ascii="Times New Roman" w:eastAsia="Calibri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1" w:type="dxa"/>
                        <w:gridSpan w:val="2"/>
                      </w:tcPr>
                      <w:p w:rsidR="00021D4A" w:rsidRPr="00021D4A" w:rsidRDefault="00327A8E" w:rsidP="00021D4A">
                        <w:pP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01.03 31</w:t>
                        </w:r>
                        <w:r w:rsidR="00021D4A"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.03</w:t>
                        </w:r>
                      </w:p>
                      <w:p w:rsidR="00021D4A" w:rsidRPr="00021D4A" w:rsidRDefault="00021D4A" w:rsidP="00021D4A">
                        <w:pPr>
                          <w:ind w:right="34"/>
                          <w:jc w:val="both"/>
                          <w:rPr>
                            <w:rFonts w:ascii="Times New Roman" w:eastAsia="Calibri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4" w:type="dxa"/>
                        <w:gridSpan w:val="2"/>
                      </w:tcPr>
                      <w:p w:rsidR="00021D4A" w:rsidRPr="00021D4A" w:rsidRDefault="00327A8E" w:rsidP="00021D4A">
                        <w:pP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03.04 28</w:t>
                        </w:r>
                        <w:r w:rsidR="00021D4A"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.04</w:t>
                        </w:r>
                      </w:p>
                      <w:p w:rsidR="00021D4A" w:rsidRPr="00021D4A" w:rsidRDefault="00021D4A" w:rsidP="00021D4A">
                        <w:pPr>
                          <w:ind w:right="34"/>
                          <w:jc w:val="both"/>
                          <w:rPr>
                            <w:rFonts w:ascii="Times New Roman" w:eastAsia="Calibri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</w:tcPr>
                      <w:p w:rsidR="00021D4A" w:rsidRPr="00021D4A" w:rsidRDefault="00021D4A" w:rsidP="00021D4A">
                        <w:pP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02.05 31.05</w:t>
                        </w:r>
                      </w:p>
                      <w:p w:rsidR="00021D4A" w:rsidRPr="00021D4A" w:rsidRDefault="00021D4A" w:rsidP="00021D4A">
                        <w:pPr>
                          <w:ind w:right="34"/>
                          <w:jc w:val="both"/>
                          <w:rPr>
                            <w:rFonts w:ascii="Times New Roman" w:eastAsia="Calibri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</w:tcPr>
                      <w:p w:rsidR="00021D4A" w:rsidRPr="00021D4A" w:rsidRDefault="00021D4A" w:rsidP="00021D4A">
                        <w:pPr>
                          <w:ind w:right="34"/>
                          <w:jc w:val="both"/>
                          <w:rPr>
                            <w:rFonts w:ascii="Times New Roman" w:eastAsia="Calibri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021D4A" w:rsidRPr="00021D4A" w:rsidTr="00824BFB">
                    <w:trPr>
                      <w:trHeight w:val="153"/>
                    </w:trPr>
                    <w:tc>
                      <w:tcPr>
                        <w:tcW w:w="1663" w:type="dxa"/>
                      </w:tcPr>
                      <w:p w:rsidR="00021D4A" w:rsidRPr="00021D4A" w:rsidRDefault="00021D4A" w:rsidP="00021D4A">
                        <w:pPr>
                          <w:widowControl w:val="0"/>
                          <w:suppressAutoHyphens/>
                          <w:ind w:right="-227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21D4A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Теория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bottom w:val="nil"/>
                        </w:tcBorders>
                      </w:tcPr>
                      <w:p w:rsidR="00021D4A" w:rsidRPr="00021D4A" w:rsidRDefault="00387D4D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1</w:t>
                        </w:r>
                        <w:r w:rsidR="00021D4A"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ч</w:t>
                        </w:r>
                      </w:p>
                    </w:tc>
                    <w:tc>
                      <w:tcPr>
                        <w:tcW w:w="894" w:type="dxa"/>
                        <w:gridSpan w:val="5"/>
                        <w:tcBorders>
                          <w:bottom w:val="nil"/>
                        </w:tcBorders>
                      </w:tcPr>
                      <w:p w:rsidR="00021D4A" w:rsidRPr="00021D4A" w:rsidRDefault="00387D4D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1</w:t>
                        </w:r>
                        <w:r w:rsidR="00021D4A"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ч</w:t>
                        </w:r>
                      </w:p>
                    </w:tc>
                    <w:tc>
                      <w:tcPr>
                        <w:tcW w:w="671" w:type="dxa"/>
                        <w:tcBorders>
                          <w:bottom w:val="nil"/>
                        </w:tcBorders>
                      </w:tcPr>
                      <w:p w:rsidR="00021D4A" w:rsidRPr="00021D4A" w:rsidRDefault="00021D4A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1ч</w:t>
                        </w:r>
                      </w:p>
                    </w:tc>
                    <w:tc>
                      <w:tcPr>
                        <w:tcW w:w="701" w:type="dxa"/>
                        <w:gridSpan w:val="2"/>
                        <w:tcBorders>
                          <w:bottom w:val="nil"/>
                        </w:tcBorders>
                      </w:tcPr>
                      <w:p w:rsidR="00021D4A" w:rsidRPr="00021D4A" w:rsidRDefault="00021D4A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1ч</w:t>
                        </w:r>
                      </w:p>
                    </w:tc>
                    <w:tc>
                      <w:tcPr>
                        <w:tcW w:w="701" w:type="dxa"/>
                        <w:gridSpan w:val="2"/>
                        <w:tcBorders>
                          <w:bottom w:val="nil"/>
                        </w:tcBorders>
                      </w:tcPr>
                      <w:p w:rsidR="00021D4A" w:rsidRPr="00021D4A" w:rsidRDefault="00021D4A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1ч</w:t>
                        </w:r>
                      </w:p>
                    </w:tc>
                    <w:tc>
                      <w:tcPr>
                        <w:tcW w:w="745" w:type="dxa"/>
                        <w:gridSpan w:val="4"/>
                        <w:tcBorders>
                          <w:bottom w:val="nil"/>
                        </w:tcBorders>
                      </w:tcPr>
                      <w:p w:rsidR="00021D4A" w:rsidRPr="00021D4A" w:rsidRDefault="00021D4A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0ч</w:t>
                        </w:r>
                      </w:p>
                    </w:tc>
                    <w:tc>
                      <w:tcPr>
                        <w:tcW w:w="685" w:type="dxa"/>
                        <w:tcBorders>
                          <w:bottom w:val="nil"/>
                        </w:tcBorders>
                      </w:tcPr>
                      <w:p w:rsidR="00021D4A" w:rsidRPr="00021D4A" w:rsidRDefault="00387D4D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1</w:t>
                        </w:r>
                        <w:r w:rsidR="00021D4A"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ч</w:t>
                        </w:r>
                      </w:p>
                    </w:tc>
                    <w:tc>
                      <w:tcPr>
                        <w:tcW w:w="716" w:type="dxa"/>
                        <w:gridSpan w:val="3"/>
                        <w:tcBorders>
                          <w:bottom w:val="nil"/>
                        </w:tcBorders>
                      </w:tcPr>
                      <w:p w:rsidR="00021D4A" w:rsidRPr="00021D4A" w:rsidRDefault="00387D4D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1</w:t>
                        </w:r>
                        <w:r w:rsidR="00021D4A"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ч</w:t>
                        </w:r>
                      </w:p>
                    </w:tc>
                    <w:tc>
                      <w:tcPr>
                        <w:tcW w:w="697" w:type="dxa"/>
                        <w:tcBorders>
                          <w:bottom w:val="nil"/>
                        </w:tcBorders>
                      </w:tcPr>
                      <w:p w:rsidR="00021D4A" w:rsidRPr="00021D4A" w:rsidRDefault="00021D4A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0ч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21D4A" w:rsidRPr="00021D4A" w:rsidRDefault="00387D4D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021D4A" w:rsidRPr="00021D4A" w:rsidTr="00327A8E">
                    <w:trPr>
                      <w:trHeight w:val="297"/>
                    </w:trPr>
                    <w:tc>
                      <w:tcPr>
                        <w:tcW w:w="1663" w:type="dxa"/>
                      </w:tcPr>
                      <w:p w:rsidR="00021D4A" w:rsidRPr="00021D4A" w:rsidRDefault="00021D4A" w:rsidP="00021D4A">
                        <w:pPr>
                          <w:widowControl w:val="0"/>
                          <w:suppressAutoHyphens/>
                          <w:ind w:left="-170" w:right="-227" w:hanging="10"/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21D4A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Практика</w:t>
                        </w:r>
                      </w:p>
                    </w:tc>
                    <w:tc>
                      <w:tcPr>
                        <w:tcW w:w="860" w:type="dxa"/>
                        <w:gridSpan w:val="3"/>
                      </w:tcPr>
                      <w:p w:rsidR="00021D4A" w:rsidRPr="00021D4A" w:rsidRDefault="00C22A0C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7</w:t>
                        </w:r>
                        <w:r w:rsidR="00021D4A"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ч</w:t>
                        </w:r>
                      </w:p>
                    </w:tc>
                    <w:tc>
                      <w:tcPr>
                        <w:tcW w:w="850" w:type="dxa"/>
                        <w:gridSpan w:val="2"/>
                      </w:tcPr>
                      <w:p w:rsidR="00021D4A" w:rsidRPr="00021D4A" w:rsidRDefault="00C22A0C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6</w:t>
                        </w:r>
                        <w:r w:rsidR="00021D4A"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ч</w:t>
                        </w:r>
                      </w:p>
                    </w:tc>
                    <w:tc>
                      <w:tcPr>
                        <w:tcW w:w="715" w:type="dxa"/>
                        <w:gridSpan w:val="4"/>
                      </w:tcPr>
                      <w:p w:rsidR="00021D4A" w:rsidRPr="00021D4A" w:rsidRDefault="00C22A0C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7</w:t>
                        </w:r>
                        <w:r w:rsidR="00021D4A"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ч</w:t>
                        </w:r>
                      </w:p>
                    </w:tc>
                    <w:tc>
                      <w:tcPr>
                        <w:tcW w:w="704" w:type="dxa"/>
                        <w:gridSpan w:val="2"/>
                      </w:tcPr>
                      <w:p w:rsidR="00021D4A" w:rsidRPr="00021D4A" w:rsidRDefault="00C22A0C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7</w:t>
                        </w:r>
                        <w:r w:rsidR="00021D4A"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ч</w:t>
                        </w:r>
                      </w:p>
                    </w:tc>
                    <w:tc>
                      <w:tcPr>
                        <w:tcW w:w="715" w:type="dxa"/>
                        <w:gridSpan w:val="3"/>
                      </w:tcPr>
                      <w:p w:rsidR="00021D4A" w:rsidRPr="00021D4A" w:rsidRDefault="00C22A0C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6</w:t>
                        </w:r>
                        <w:r w:rsidR="00021D4A"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ч</w:t>
                        </w:r>
                      </w:p>
                    </w:tc>
                    <w:tc>
                      <w:tcPr>
                        <w:tcW w:w="718" w:type="dxa"/>
                        <w:gridSpan w:val="2"/>
                      </w:tcPr>
                      <w:p w:rsidR="00021D4A" w:rsidRPr="00021D4A" w:rsidRDefault="00C22A0C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5</w:t>
                        </w:r>
                        <w:r w:rsidR="00021D4A"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ч</w:t>
                        </w:r>
                      </w:p>
                    </w:tc>
                    <w:tc>
                      <w:tcPr>
                        <w:tcW w:w="715" w:type="dxa"/>
                        <w:gridSpan w:val="2"/>
                      </w:tcPr>
                      <w:p w:rsidR="00021D4A" w:rsidRPr="00021D4A" w:rsidRDefault="00C22A0C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7</w:t>
                        </w:r>
                        <w:r w:rsidR="00021D4A"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ч</w:t>
                        </w:r>
                      </w:p>
                    </w:tc>
                    <w:tc>
                      <w:tcPr>
                        <w:tcW w:w="686" w:type="dxa"/>
                        <w:gridSpan w:val="2"/>
                      </w:tcPr>
                      <w:p w:rsidR="00021D4A" w:rsidRPr="00021D4A" w:rsidRDefault="00C22A0C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7</w:t>
                        </w:r>
                        <w:r w:rsidR="00021D4A"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ч</w:t>
                        </w:r>
                      </w:p>
                    </w:tc>
                    <w:tc>
                      <w:tcPr>
                        <w:tcW w:w="697" w:type="dxa"/>
                      </w:tcPr>
                      <w:p w:rsidR="00021D4A" w:rsidRPr="00021D4A" w:rsidRDefault="00C22A0C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4</w:t>
                        </w:r>
                        <w:r w:rsidR="00021D4A"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ч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21D4A" w:rsidRPr="00021D4A" w:rsidRDefault="00C92322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56</w:t>
                        </w:r>
                      </w:p>
                    </w:tc>
                  </w:tr>
                  <w:tr w:rsidR="00021D4A" w:rsidRPr="00021D4A" w:rsidTr="00327A8E">
                    <w:trPr>
                      <w:trHeight w:val="231"/>
                    </w:trPr>
                    <w:tc>
                      <w:tcPr>
                        <w:tcW w:w="1663" w:type="dxa"/>
                      </w:tcPr>
                      <w:p w:rsidR="00021D4A" w:rsidRPr="00021D4A" w:rsidRDefault="00021D4A" w:rsidP="00021D4A">
                        <w:pPr>
                          <w:ind w:right="34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021D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Концертная деятельность</w:t>
                        </w:r>
                      </w:p>
                    </w:tc>
                    <w:tc>
                      <w:tcPr>
                        <w:tcW w:w="860" w:type="dxa"/>
                        <w:gridSpan w:val="3"/>
                      </w:tcPr>
                      <w:p w:rsidR="00021D4A" w:rsidRPr="00021D4A" w:rsidRDefault="00327A8E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1</w:t>
                        </w:r>
                        <w:r w:rsidR="00021D4A"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ч</w:t>
                        </w:r>
                      </w:p>
                    </w:tc>
                    <w:tc>
                      <w:tcPr>
                        <w:tcW w:w="850" w:type="dxa"/>
                        <w:gridSpan w:val="2"/>
                      </w:tcPr>
                      <w:p w:rsidR="00021D4A" w:rsidRPr="00021D4A" w:rsidRDefault="00327A8E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1</w:t>
                        </w:r>
                        <w:r w:rsidR="00021D4A"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ч</w:t>
                        </w:r>
                      </w:p>
                    </w:tc>
                    <w:tc>
                      <w:tcPr>
                        <w:tcW w:w="715" w:type="dxa"/>
                        <w:gridSpan w:val="4"/>
                      </w:tcPr>
                      <w:p w:rsidR="00021D4A" w:rsidRPr="00021D4A" w:rsidRDefault="00327A8E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1</w:t>
                        </w:r>
                        <w:r w:rsidR="00021D4A"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ч</w:t>
                        </w:r>
                      </w:p>
                    </w:tc>
                    <w:tc>
                      <w:tcPr>
                        <w:tcW w:w="704" w:type="dxa"/>
                        <w:gridSpan w:val="2"/>
                      </w:tcPr>
                      <w:p w:rsidR="00021D4A" w:rsidRPr="00021D4A" w:rsidRDefault="00021D4A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0ч</w:t>
                        </w:r>
                      </w:p>
                    </w:tc>
                    <w:tc>
                      <w:tcPr>
                        <w:tcW w:w="715" w:type="dxa"/>
                        <w:gridSpan w:val="3"/>
                      </w:tcPr>
                      <w:p w:rsidR="00021D4A" w:rsidRPr="00021D4A" w:rsidRDefault="00021D4A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0ч</w:t>
                        </w:r>
                      </w:p>
                    </w:tc>
                    <w:tc>
                      <w:tcPr>
                        <w:tcW w:w="718" w:type="dxa"/>
                        <w:gridSpan w:val="2"/>
                      </w:tcPr>
                      <w:p w:rsidR="00021D4A" w:rsidRPr="00021D4A" w:rsidRDefault="00387D4D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2</w:t>
                        </w:r>
                        <w:r w:rsidR="00021D4A"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ч</w:t>
                        </w:r>
                      </w:p>
                    </w:tc>
                    <w:tc>
                      <w:tcPr>
                        <w:tcW w:w="715" w:type="dxa"/>
                        <w:gridSpan w:val="2"/>
                      </w:tcPr>
                      <w:p w:rsidR="00021D4A" w:rsidRPr="00021D4A" w:rsidRDefault="00327A8E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1</w:t>
                        </w:r>
                        <w:r w:rsidR="00021D4A"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ч</w:t>
                        </w:r>
                      </w:p>
                    </w:tc>
                    <w:tc>
                      <w:tcPr>
                        <w:tcW w:w="686" w:type="dxa"/>
                        <w:gridSpan w:val="2"/>
                      </w:tcPr>
                      <w:p w:rsidR="00021D4A" w:rsidRPr="00021D4A" w:rsidRDefault="00387D4D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0</w:t>
                        </w:r>
                        <w:r w:rsidR="00021D4A"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ч</w:t>
                        </w:r>
                      </w:p>
                    </w:tc>
                    <w:tc>
                      <w:tcPr>
                        <w:tcW w:w="697" w:type="dxa"/>
                      </w:tcPr>
                      <w:p w:rsidR="00021D4A" w:rsidRPr="00021D4A" w:rsidRDefault="00387D4D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2</w:t>
                        </w:r>
                        <w:r w:rsidR="00021D4A"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ч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21D4A" w:rsidRPr="00021D4A" w:rsidRDefault="00387D4D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021D4A" w:rsidRPr="00021D4A" w:rsidTr="00327A8E">
                    <w:trPr>
                      <w:trHeight w:val="580"/>
                    </w:trPr>
                    <w:tc>
                      <w:tcPr>
                        <w:tcW w:w="1663" w:type="dxa"/>
                      </w:tcPr>
                      <w:p w:rsidR="00021D4A" w:rsidRPr="00021D4A" w:rsidRDefault="00021D4A" w:rsidP="00021D4A">
                        <w:pPr>
                          <w:widowControl w:val="0"/>
                          <w:suppressAutoHyphens/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021D4A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Промежуточная аттестация</w:t>
                        </w:r>
                      </w:p>
                    </w:tc>
                    <w:tc>
                      <w:tcPr>
                        <w:tcW w:w="860" w:type="dxa"/>
                        <w:gridSpan w:val="3"/>
                      </w:tcPr>
                      <w:p w:rsidR="00021D4A" w:rsidRPr="00021D4A" w:rsidRDefault="00021D4A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0ч</w:t>
                        </w:r>
                      </w:p>
                    </w:tc>
                    <w:tc>
                      <w:tcPr>
                        <w:tcW w:w="850" w:type="dxa"/>
                        <w:gridSpan w:val="2"/>
                      </w:tcPr>
                      <w:p w:rsidR="00021D4A" w:rsidRPr="00021D4A" w:rsidRDefault="00021D4A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0ч</w:t>
                        </w:r>
                      </w:p>
                    </w:tc>
                    <w:tc>
                      <w:tcPr>
                        <w:tcW w:w="715" w:type="dxa"/>
                        <w:gridSpan w:val="4"/>
                      </w:tcPr>
                      <w:p w:rsidR="00021D4A" w:rsidRPr="00021D4A" w:rsidRDefault="00021D4A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0ч</w:t>
                        </w:r>
                      </w:p>
                    </w:tc>
                    <w:tc>
                      <w:tcPr>
                        <w:tcW w:w="704" w:type="dxa"/>
                        <w:gridSpan w:val="2"/>
                      </w:tcPr>
                      <w:p w:rsidR="00021D4A" w:rsidRPr="00021D4A" w:rsidRDefault="00387D4D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1</w:t>
                        </w:r>
                        <w:r w:rsidR="00021D4A"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ч</w:t>
                        </w:r>
                      </w:p>
                    </w:tc>
                    <w:tc>
                      <w:tcPr>
                        <w:tcW w:w="715" w:type="dxa"/>
                        <w:gridSpan w:val="3"/>
                      </w:tcPr>
                      <w:p w:rsidR="00021D4A" w:rsidRPr="00021D4A" w:rsidRDefault="00021D4A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0ч</w:t>
                        </w:r>
                      </w:p>
                    </w:tc>
                    <w:tc>
                      <w:tcPr>
                        <w:tcW w:w="718" w:type="dxa"/>
                        <w:gridSpan w:val="2"/>
                      </w:tcPr>
                      <w:p w:rsidR="00021D4A" w:rsidRPr="00021D4A" w:rsidRDefault="00021D4A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0ч</w:t>
                        </w:r>
                      </w:p>
                    </w:tc>
                    <w:tc>
                      <w:tcPr>
                        <w:tcW w:w="715" w:type="dxa"/>
                        <w:gridSpan w:val="2"/>
                      </w:tcPr>
                      <w:p w:rsidR="00021D4A" w:rsidRPr="00021D4A" w:rsidRDefault="00021D4A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0ч</w:t>
                        </w:r>
                      </w:p>
                    </w:tc>
                    <w:tc>
                      <w:tcPr>
                        <w:tcW w:w="686" w:type="dxa"/>
                        <w:gridSpan w:val="2"/>
                      </w:tcPr>
                      <w:p w:rsidR="00021D4A" w:rsidRPr="00021D4A" w:rsidRDefault="00021D4A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0ч</w:t>
                        </w:r>
                      </w:p>
                    </w:tc>
                    <w:tc>
                      <w:tcPr>
                        <w:tcW w:w="697" w:type="dxa"/>
                      </w:tcPr>
                      <w:p w:rsidR="00021D4A" w:rsidRPr="00021D4A" w:rsidRDefault="00387D4D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1</w:t>
                        </w:r>
                        <w:r w:rsidR="00021D4A" w:rsidRPr="00021D4A"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>ч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21D4A" w:rsidRPr="00021D4A" w:rsidRDefault="00021D4A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</w:pPr>
                        <w:r w:rsidRPr="00021D4A"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21D4A" w:rsidRPr="00021D4A" w:rsidTr="00327A8E">
                    <w:trPr>
                      <w:trHeight w:val="201"/>
                    </w:trPr>
                    <w:tc>
                      <w:tcPr>
                        <w:tcW w:w="1663" w:type="dxa"/>
                      </w:tcPr>
                      <w:p w:rsidR="00021D4A" w:rsidRPr="00021D4A" w:rsidRDefault="00021D4A" w:rsidP="00021D4A">
                        <w:pPr>
                          <w:widowControl w:val="0"/>
                          <w:suppressAutoHyphens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021D4A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860" w:type="dxa"/>
                        <w:gridSpan w:val="3"/>
                      </w:tcPr>
                      <w:p w:rsidR="00021D4A" w:rsidRPr="00021D4A" w:rsidRDefault="00C92322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850" w:type="dxa"/>
                        <w:gridSpan w:val="2"/>
                      </w:tcPr>
                      <w:p w:rsidR="00021D4A" w:rsidRPr="00021D4A" w:rsidRDefault="00C92322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715" w:type="dxa"/>
                        <w:gridSpan w:val="4"/>
                      </w:tcPr>
                      <w:p w:rsidR="00021D4A" w:rsidRPr="00021D4A" w:rsidRDefault="00C92322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704" w:type="dxa"/>
                        <w:gridSpan w:val="2"/>
                      </w:tcPr>
                      <w:p w:rsidR="00021D4A" w:rsidRPr="00021D4A" w:rsidRDefault="00C92322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715" w:type="dxa"/>
                        <w:gridSpan w:val="3"/>
                      </w:tcPr>
                      <w:p w:rsidR="00021D4A" w:rsidRPr="00021D4A" w:rsidRDefault="00C92322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18" w:type="dxa"/>
                        <w:gridSpan w:val="2"/>
                      </w:tcPr>
                      <w:p w:rsidR="00021D4A" w:rsidRPr="00021D4A" w:rsidRDefault="00C92322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15" w:type="dxa"/>
                        <w:gridSpan w:val="2"/>
                      </w:tcPr>
                      <w:p w:rsidR="00021D4A" w:rsidRPr="00021D4A" w:rsidRDefault="00C92322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86" w:type="dxa"/>
                        <w:gridSpan w:val="2"/>
                      </w:tcPr>
                      <w:p w:rsidR="00021D4A" w:rsidRPr="00021D4A" w:rsidRDefault="00C92322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97" w:type="dxa"/>
                      </w:tcPr>
                      <w:p w:rsidR="00021D4A" w:rsidRPr="00021D4A" w:rsidRDefault="00C92322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21D4A" w:rsidRPr="00021D4A" w:rsidRDefault="00C92322" w:rsidP="00021D4A">
                        <w:pPr>
                          <w:ind w:right="34"/>
                          <w:jc w:val="center"/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73</w:t>
                        </w:r>
                      </w:p>
                    </w:tc>
                  </w:tr>
                </w:tbl>
                <w:p w:rsidR="00021D4A" w:rsidRPr="00021D4A" w:rsidRDefault="00021D4A" w:rsidP="00021D4A">
                  <w:pPr>
                    <w:shd w:val="clear" w:color="auto" w:fill="FFFFFF" w:themeFill="background1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  <w:p w:rsidR="00021D4A" w:rsidRPr="00021D4A" w:rsidRDefault="00021D4A" w:rsidP="00021D4A">
                  <w:pPr>
                    <w:shd w:val="clear" w:color="auto" w:fill="FFFFFF" w:themeFill="background1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  <w:p w:rsidR="00021D4A" w:rsidRPr="00021D4A" w:rsidRDefault="00021D4A" w:rsidP="00021D4A">
                  <w:pPr>
                    <w:shd w:val="clear" w:color="auto" w:fill="FFFFFF" w:themeFill="background1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  <w:p w:rsidR="00021D4A" w:rsidRDefault="00021D4A" w:rsidP="00021D4A">
                  <w:pPr>
                    <w:shd w:val="clear" w:color="auto" w:fill="FFFFFF" w:themeFill="background1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  <w:p w:rsidR="00C92322" w:rsidRDefault="00C92322" w:rsidP="00021D4A">
                  <w:pPr>
                    <w:shd w:val="clear" w:color="auto" w:fill="FFFFFF" w:themeFill="background1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  <w:p w:rsidR="00C92322" w:rsidRDefault="00C92322" w:rsidP="00021D4A">
                  <w:pPr>
                    <w:shd w:val="clear" w:color="auto" w:fill="FFFFFF" w:themeFill="background1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  <w:p w:rsidR="00C92322" w:rsidRDefault="00C92322" w:rsidP="00021D4A">
                  <w:pPr>
                    <w:shd w:val="clear" w:color="auto" w:fill="FFFFFF" w:themeFill="background1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  <w:p w:rsidR="00C92322" w:rsidRDefault="00C92322" w:rsidP="00021D4A">
                  <w:pPr>
                    <w:shd w:val="clear" w:color="auto" w:fill="FFFFFF" w:themeFill="background1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  <w:p w:rsidR="00C92322" w:rsidRDefault="00C92322" w:rsidP="00021D4A">
                  <w:pPr>
                    <w:shd w:val="clear" w:color="auto" w:fill="FFFFFF" w:themeFill="background1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  <w:p w:rsidR="00C92322" w:rsidRDefault="00C92322" w:rsidP="00021D4A">
                  <w:pPr>
                    <w:shd w:val="clear" w:color="auto" w:fill="FFFFFF" w:themeFill="background1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  <w:p w:rsidR="00C92322" w:rsidRDefault="00C92322" w:rsidP="00021D4A">
                  <w:pPr>
                    <w:shd w:val="clear" w:color="auto" w:fill="FFFFFF" w:themeFill="background1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  <w:p w:rsidR="00C92322" w:rsidRDefault="00C92322" w:rsidP="00021D4A">
                  <w:pPr>
                    <w:shd w:val="clear" w:color="auto" w:fill="FFFFFF" w:themeFill="background1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  <w:p w:rsidR="00C92322" w:rsidRDefault="00C92322" w:rsidP="00021D4A">
                  <w:pPr>
                    <w:shd w:val="clear" w:color="auto" w:fill="FFFFFF" w:themeFill="background1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  <w:p w:rsidR="00C92322" w:rsidRDefault="00C92322" w:rsidP="00021D4A">
                  <w:pPr>
                    <w:shd w:val="clear" w:color="auto" w:fill="FFFFFF" w:themeFill="background1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  <w:p w:rsidR="00C92322" w:rsidRDefault="00C92322" w:rsidP="00021D4A">
                  <w:pPr>
                    <w:shd w:val="clear" w:color="auto" w:fill="FFFFFF" w:themeFill="background1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  <w:p w:rsidR="00C92322" w:rsidRDefault="00C92322" w:rsidP="00021D4A">
                  <w:pPr>
                    <w:shd w:val="clear" w:color="auto" w:fill="FFFFFF" w:themeFill="background1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  <w:p w:rsidR="00C92322" w:rsidRDefault="00C92322" w:rsidP="00021D4A">
                  <w:pPr>
                    <w:shd w:val="clear" w:color="auto" w:fill="FFFFFF" w:themeFill="background1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  <w:p w:rsidR="00C92322" w:rsidRDefault="00C92322" w:rsidP="00021D4A">
                  <w:pPr>
                    <w:shd w:val="clear" w:color="auto" w:fill="FFFFFF" w:themeFill="background1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  <w:p w:rsidR="00C92322" w:rsidRDefault="00C92322" w:rsidP="00021D4A">
                  <w:pPr>
                    <w:shd w:val="clear" w:color="auto" w:fill="FFFFFF" w:themeFill="background1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  <w:p w:rsidR="00C92322" w:rsidRDefault="00C92322" w:rsidP="00021D4A">
                  <w:pPr>
                    <w:shd w:val="clear" w:color="auto" w:fill="FFFFFF" w:themeFill="background1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  <w:p w:rsidR="00C92322" w:rsidRDefault="00C92322" w:rsidP="00021D4A">
                  <w:pPr>
                    <w:shd w:val="clear" w:color="auto" w:fill="FFFFFF" w:themeFill="background1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  <w:p w:rsidR="00E635E5" w:rsidRDefault="00E635E5" w:rsidP="00E635E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  <w:p w:rsidR="00E635E5" w:rsidRPr="00E635E5" w:rsidRDefault="00E635E5" w:rsidP="00E635E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Приложение 2</w:t>
                  </w:r>
                </w:p>
                <w:p w:rsidR="00E635E5" w:rsidRPr="00E635E5" w:rsidRDefault="00E635E5" w:rsidP="00E635E5">
                  <w:pPr>
                    <w:suppressAutoHyphens/>
                    <w:spacing w:after="0" w:line="240" w:lineRule="auto"/>
                    <w:ind w:left="484" w:hanging="1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635E5" w:rsidRPr="00E635E5" w:rsidRDefault="00E635E5" w:rsidP="00E635E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E635E5">
                    <w:rPr>
                      <w:rFonts w:ascii="Times New Roman" w:eastAsia="Calibri" w:hAnsi="Times New Roman" w:cs="Times New Roman"/>
                      <w:b/>
                      <w:color w:val="00000A"/>
                      <w:sz w:val="24"/>
                      <w:szCs w:val="24"/>
                    </w:rPr>
                    <w:t>Календарно - тематический план</w:t>
                  </w:r>
                </w:p>
                <w:p w:rsidR="00E635E5" w:rsidRPr="00E635E5" w:rsidRDefault="00E635E5" w:rsidP="00E635E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A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A"/>
                      <w:sz w:val="24"/>
                      <w:szCs w:val="24"/>
                    </w:rPr>
                    <w:t>Рабочей программы «Хоровое пение</w:t>
                  </w:r>
                  <w:r w:rsidRPr="00E635E5">
                    <w:rPr>
                      <w:rFonts w:ascii="Times New Roman" w:eastAsia="Calibri" w:hAnsi="Times New Roman" w:cs="Times New Roman"/>
                      <w:b/>
                      <w:color w:val="00000A"/>
                      <w:sz w:val="24"/>
                      <w:szCs w:val="24"/>
                    </w:rPr>
                    <w:t>»</w:t>
                  </w:r>
                </w:p>
                <w:p w:rsidR="00E635E5" w:rsidRPr="00E635E5" w:rsidRDefault="00E635E5" w:rsidP="00E635E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A"/>
                      <w:sz w:val="24"/>
                      <w:szCs w:val="24"/>
                    </w:rPr>
                  </w:pPr>
                </w:p>
                <w:p w:rsidR="00E635E5" w:rsidRPr="00E635E5" w:rsidRDefault="00E635E5" w:rsidP="00E635E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A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A"/>
                      <w:sz w:val="24"/>
                      <w:szCs w:val="24"/>
                    </w:rPr>
                    <w:t>Группа № 1.1    73</w:t>
                  </w:r>
                  <w:r w:rsidRPr="00E635E5">
                    <w:rPr>
                      <w:rFonts w:ascii="Times New Roman" w:eastAsia="Calibri" w:hAnsi="Times New Roman" w:cs="Times New Roman"/>
                      <w:b/>
                      <w:color w:val="00000A"/>
                      <w:sz w:val="24"/>
                      <w:szCs w:val="24"/>
                    </w:rPr>
                    <w:t xml:space="preserve"> часа</w:t>
                  </w:r>
                </w:p>
                <w:tbl>
                  <w:tblPr>
                    <w:tblStyle w:val="a3"/>
                    <w:tblW w:w="8642" w:type="dxa"/>
                    <w:tblInd w:w="1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1"/>
                    <w:gridCol w:w="1134"/>
                    <w:gridCol w:w="3687"/>
                    <w:gridCol w:w="1275"/>
                    <w:gridCol w:w="1985"/>
                  </w:tblGrid>
                  <w:tr w:rsidR="007C3491" w:rsidTr="007C3491">
                    <w:trPr>
                      <w:trHeight w:val="1042"/>
                    </w:trPr>
                    <w:tc>
                      <w:tcPr>
                        <w:tcW w:w="561" w:type="dxa"/>
                      </w:tcPr>
                      <w:p w:rsidR="007C3491" w:rsidRPr="00E635E5" w:rsidRDefault="007C3491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№п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 w:eastAsia="ru-RU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Pr="00E635E5" w:rsidRDefault="007C3491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E635E5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Дата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Pr="00E635E5" w:rsidRDefault="007C3491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         Тема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Кол-во часов</w:t>
                        </w:r>
                      </w:p>
                      <w:p w:rsidR="007C3491" w:rsidRPr="007C3491" w:rsidRDefault="007C3491" w:rsidP="007C3491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7C3491" w:rsidRPr="007C3491" w:rsidRDefault="007C3491" w:rsidP="007C3491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7C349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Способы контроля</w:t>
                        </w:r>
                      </w:p>
                      <w:p w:rsidR="007C3491" w:rsidRPr="007C3491" w:rsidRDefault="007C3491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7C3491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C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Знакомство с правилами пения, поведения в хоре.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Pr="004B1CC0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763CF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опрос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7C3491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06.09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C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Вдох и выдох. Знакомство с типами дыхания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763CF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беседа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7C3491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08.09, 13.09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C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Дикция. Певческая кантилена.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763CF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беседа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7C3491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B1CC0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15.09,</w:t>
                        </w:r>
                      </w:p>
                      <w:p w:rsidR="007C3491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20.09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C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Формирование гласных в пении. Атака звука.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763CF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Исполнение упражнений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22.09, 27.09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C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Выработка подвижного голоса (темп, динамика, нюансы).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763CF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беседа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29.09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C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Закрепление певческих навыков.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763CF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Исполнение песни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04.10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Работа с микрофоном.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763CF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Выступление на концерте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06.10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C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Интонирование в унисон.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763CF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Пение упражнений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11.10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C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Певческий диапазон, его развитие.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4B1CC0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763CF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беседа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13.10, 18.10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F3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Ритмический рисунок в песнях, попевках, музыкальных произведениях.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763CF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Практическая работа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20.10, 25.10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F3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Мелодия (куплет, запев, припев в песнях).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Исполнение песни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27.10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F3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Музыкальная фраза.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беседа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01.11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F3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Динамические оттенки.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беседа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03.11, 08.11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Работа над песней.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Исполнение песни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10.11, 15.11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F3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Развитие эмоциональных навыков (мимика лица).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беседа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17.11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F3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Лад в музыке (мажорные, минорные произведения).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опрос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22.11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F3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Жанры песен.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Беседа, презентации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24.11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Работа с микрофоном. Постановка номера.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Исполнение песни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29.11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F3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Русская народная песня.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Беседа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01.12, 06.12, 08.12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F3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Двухголосное пение (канон, эхо, подголосок). Работа с партиями.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Исполнение двухголосья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13.12, 15.12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Песни о Рождестве.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беседа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20.12, 22.12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F3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Пение а капелла.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Исполнение песен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27.12, 29.12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F3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Музыкальная форма. Выразительность в песне.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беседа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10.01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F3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Кульминация.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беседа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12.01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F3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Пауза.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опрос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17.01, 19.01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Работа с песней.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Исполнение готового номера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24.01, 26.01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F3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Виды пения (соло, дуэт, трио).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BF3647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беседа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092B7F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092B7F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31.01, 02.02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092B7F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Сценический образ.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092B7F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Создание своего образа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092B7F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092B7F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07.02, 09.02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092B7F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Работа над репертуаром.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092B7F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Исполнение песни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092B7F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092B7F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14.02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092B7F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2B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Фальцетное пение.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092B7F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беседа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092B7F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092B7F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16.02, 21.02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092B7F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2B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Закрепление вокально-хоровых навыков.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092B7F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Исполнение упражнений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092B7F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092B7F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28.02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2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Музыкальная игра.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опрос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02.03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Работа с микрофоном.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Концертное выступление</w:t>
                        </w:r>
                      </w:p>
                    </w:tc>
                  </w:tr>
                  <w:tr w:rsidR="007C3491" w:rsidTr="007C3491">
                    <w:tc>
                      <w:tcPr>
                        <w:tcW w:w="561" w:type="dxa"/>
                      </w:tcPr>
                      <w:p w:rsidR="007C3491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34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491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07.03, 09.03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C3491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2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Закрепление вокально-хоровых навыков.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C3491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491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Выступление на фестивале</w:t>
                        </w:r>
                      </w:p>
                    </w:tc>
                  </w:tr>
                  <w:tr w:rsidR="003F267E" w:rsidTr="007C3491">
                    <w:tc>
                      <w:tcPr>
                        <w:tcW w:w="561" w:type="dxa"/>
                      </w:tcPr>
                      <w:p w:rsidR="003F267E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F267E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14.03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3F267E" w:rsidRPr="003F267E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2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Сценическая отработка номера.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3F267E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F267E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беседа</w:t>
                        </w:r>
                      </w:p>
                    </w:tc>
                  </w:tr>
                  <w:tr w:rsidR="003F267E" w:rsidTr="007C3491">
                    <w:tc>
                      <w:tcPr>
                        <w:tcW w:w="561" w:type="dxa"/>
                      </w:tcPr>
                      <w:p w:rsidR="003F267E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F267E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16.03, 21.03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3F267E" w:rsidRPr="003F267E" w:rsidRDefault="003F267E" w:rsidP="003F267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2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Работа над тембровой окраской голоса.</w:t>
                        </w:r>
                      </w:p>
                      <w:p w:rsidR="003F267E" w:rsidRPr="003F267E" w:rsidRDefault="003F267E" w:rsidP="003F267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2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Выразительное исполнение песни.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3F267E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F267E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Исполнение песни</w:t>
                        </w:r>
                      </w:p>
                    </w:tc>
                  </w:tr>
                  <w:tr w:rsidR="003F267E" w:rsidTr="007C3491">
                    <w:tc>
                      <w:tcPr>
                        <w:tcW w:w="561" w:type="dxa"/>
                      </w:tcPr>
                      <w:p w:rsidR="003F267E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F267E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23.03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3F267E" w:rsidRPr="003F267E" w:rsidRDefault="003F267E" w:rsidP="003F267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2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Вокальные упражнения. Работа над дикцией.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3F267E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F267E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Исполнение упражнений</w:t>
                        </w:r>
                      </w:p>
                    </w:tc>
                  </w:tr>
                  <w:tr w:rsidR="003F267E" w:rsidTr="007C3491">
                    <w:tc>
                      <w:tcPr>
                        <w:tcW w:w="561" w:type="dxa"/>
                      </w:tcPr>
                      <w:p w:rsidR="003F267E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F267E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28.03, 30.03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3F267E" w:rsidRPr="003F267E" w:rsidRDefault="003F267E" w:rsidP="003F267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2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Партии в хоре. Сценическая отработка номера.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3F267E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F267E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Пение двухголосья</w:t>
                        </w:r>
                      </w:p>
                    </w:tc>
                  </w:tr>
                  <w:tr w:rsidR="003F267E" w:rsidTr="007C3491">
                    <w:tc>
                      <w:tcPr>
                        <w:tcW w:w="561" w:type="dxa"/>
                      </w:tcPr>
                      <w:p w:rsidR="003F267E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F267E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04.04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3F267E" w:rsidRPr="003F267E" w:rsidRDefault="003F267E" w:rsidP="003F267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2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Работа над дикцией.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3F267E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F267E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беседа</w:t>
                        </w:r>
                      </w:p>
                    </w:tc>
                  </w:tr>
                  <w:tr w:rsidR="003F267E" w:rsidTr="007C3491">
                    <w:tc>
                      <w:tcPr>
                        <w:tcW w:w="561" w:type="dxa"/>
                      </w:tcPr>
                      <w:p w:rsidR="003F267E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F267E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06.04, 11.04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3F267E" w:rsidRPr="003F267E" w:rsidRDefault="003F267E" w:rsidP="003F267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2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Вокальные упражнения. Повторение выученных песен.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3F267E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F267E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Исполнение песен</w:t>
                        </w:r>
                      </w:p>
                    </w:tc>
                  </w:tr>
                  <w:tr w:rsidR="003F267E" w:rsidTr="007C3491">
                    <w:tc>
                      <w:tcPr>
                        <w:tcW w:w="561" w:type="dxa"/>
                      </w:tcPr>
                      <w:p w:rsidR="003F267E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F267E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13.04, 18.04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3F267E" w:rsidRPr="003F267E" w:rsidRDefault="003F267E" w:rsidP="003F267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2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Жанровое разнообразие музыки. Беседа.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3F267E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F267E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опрос</w:t>
                        </w:r>
                      </w:p>
                    </w:tc>
                  </w:tr>
                  <w:tr w:rsidR="003F267E" w:rsidTr="007C3491">
                    <w:tc>
                      <w:tcPr>
                        <w:tcW w:w="561" w:type="dxa"/>
                      </w:tcPr>
                      <w:p w:rsidR="003F267E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F267E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20.04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3F267E" w:rsidRPr="003F267E" w:rsidRDefault="003F267E" w:rsidP="003F267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2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Типы голосов. Разучивание песни.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3F267E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F267E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Творческая работа</w:t>
                        </w:r>
                      </w:p>
                    </w:tc>
                  </w:tr>
                  <w:tr w:rsidR="003F267E" w:rsidTr="007C3491">
                    <w:tc>
                      <w:tcPr>
                        <w:tcW w:w="561" w:type="dxa"/>
                      </w:tcPr>
                      <w:p w:rsidR="003F267E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F267E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25.04, 27.04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3F267E" w:rsidRPr="003F267E" w:rsidRDefault="003F267E" w:rsidP="003F267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2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Работа с солистами. Формирование певческих навыков.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3F267E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F267E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Пение соло, дуэтом, ансамблем</w:t>
                        </w:r>
                      </w:p>
                    </w:tc>
                  </w:tr>
                  <w:tr w:rsidR="003F267E" w:rsidTr="007C3491">
                    <w:tc>
                      <w:tcPr>
                        <w:tcW w:w="561" w:type="dxa"/>
                      </w:tcPr>
                      <w:p w:rsidR="003F267E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F267E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04.05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3F267E" w:rsidRPr="003F267E" w:rsidRDefault="003F267E" w:rsidP="003F267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26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Вокальная работа над песней.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Подготовка к фестивалю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3F267E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F267E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Выступление на конкурсе</w:t>
                        </w:r>
                      </w:p>
                    </w:tc>
                  </w:tr>
                  <w:tr w:rsidR="003F267E" w:rsidTr="007C3491">
                    <w:tc>
                      <w:tcPr>
                        <w:tcW w:w="561" w:type="dxa"/>
                      </w:tcPr>
                      <w:p w:rsidR="003F267E" w:rsidRDefault="003F267E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F267E" w:rsidRDefault="00763CF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11.05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3F267E" w:rsidRPr="003F267E" w:rsidRDefault="00763CFC" w:rsidP="003F267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Выразительное исполнение песни.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3F267E" w:rsidRDefault="00763CF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F267E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беседа</w:t>
                        </w:r>
                      </w:p>
                    </w:tc>
                  </w:tr>
                  <w:tr w:rsidR="00763CFC" w:rsidTr="007C3491">
                    <w:tc>
                      <w:tcPr>
                        <w:tcW w:w="561" w:type="dxa"/>
                      </w:tcPr>
                      <w:p w:rsidR="00763CFC" w:rsidRDefault="00763CF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63CFC" w:rsidRDefault="00763CF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16.05, 18.05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63CFC" w:rsidRPr="00763CFC" w:rsidRDefault="00763CFC" w:rsidP="003F267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Слушание и анализ музыкальных произведений.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63CFC" w:rsidRDefault="00763CF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63CFC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опрос</w:t>
                        </w:r>
                      </w:p>
                    </w:tc>
                  </w:tr>
                  <w:tr w:rsidR="00763CFC" w:rsidTr="007C3491">
                    <w:tc>
                      <w:tcPr>
                        <w:tcW w:w="561" w:type="dxa"/>
                      </w:tcPr>
                      <w:p w:rsidR="00763CFC" w:rsidRDefault="00763CF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63CFC" w:rsidRDefault="00763CF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23.05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63CFC" w:rsidRPr="00763CFC" w:rsidRDefault="00763CFC" w:rsidP="003F267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Роль песни в жизни человека. Беседа.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63CFC" w:rsidRDefault="00763CF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63CFC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беседа</w:t>
                        </w:r>
                      </w:p>
                    </w:tc>
                  </w:tr>
                  <w:tr w:rsidR="00763CFC" w:rsidTr="007C3491">
                    <w:tc>
                      <w:tcPr>
                        <w:tcW w:w="561" w:type="dxa"/>
                      </w:tcPr>
                      <w:p w:rsidR="00763CFC" w:rsidRDefault="00763CF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63CFC" w:rsidRDefault="00763CF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25.05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63CFC" w:rsidRPr="00763CFC" w:rsidRDefault="00763CFC" w:rsidP="003F267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Подготовка к концерту. Повторение песен.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63CFC" w:rsidRDefault="00763CF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63CFC" w:rsidRDefault="0063110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Исполнение песен</w:t>
                        </w:r>
                      </w:p>
                    </w:tc>
                  </w:tr>
                  <w:tr w:rsidR="00763CFC" w:rsidTr="007C3491">
                    <w:tc>
                      <w:tcPr>
                        <w:tcW w:w="561" w:type="dxa"/>
                      </w:tcPr>
                      <w:p w:rsidR="00763CFC" w:rsidRDefault="00763CF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63CFC" w:rsidRDefault="00763CF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30.05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63CFC" w:rsidRPr="00763CFC" w:rsidRDefault="00763CFC" w:rsidP="003F267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Выступление на итоговом концерте.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63CFC" w:rsidRDefault="00763CF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63CFC" w:rsidRDefault="00763CFC" w:rsidP="00021D4A">
                        <w:pPr>
                          <w:spacing w:before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Концерт</w:t>
                        </w:r>
                      </w:p>
                    </w:tc>
                  </w:tr>
                </w:tbl>
                <w:p w:rsidR="00021D4A" w:rsidRPr="00021D4A" w:rsidRDefault="00021D4A" w:rsidP="00021D4A">
                  <w:pPr>
                    <w:spacing w:before="240"/>
                    <w:ind w:left="1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1D4A" w:rsidRPr="00021D4A" w:rsidTr="00824BFB">
              <w:trPr>
                <w:trHeight w:val="147"/>
                <w:tblCellSpacing w:w="15" w:type="dxa"/>
              </w:trPr>
              <w:tc>
                <w:tcPr>
                  <w:tcW w:w="9157" w:type="dxa"/>
                  <w:vAlign w:val="center"/>
                  <w:hideMark/>
                </w:tcPr>
                <w:p w:rsidR="00021D4A" w:rsidRPr="00021D4A" w:rsidRDefault="00021D4A" w:rsidP="00021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21D4A" w:rsidRPr="00021D4A" w:rsidRDefault="00021D4A" w:rsidP="0002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70BB" w:rsidRDefault="006D70BB"/>
    <w:sectPr w:rsidR="006D70BB" w:rsidSect="006C5AB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98" w:rsidRDefault="00BD3E98" w:rsidP="002F5597">
      <w:pPr>
        <w:spacing w:after="0" w:line="240" w:lineRule="auto"/>
      </w:pPr>
      <w:r>
        <w:separator/>
      </w:r>
    </w:p>
  </w:endnote>
  <w:endnote w:type="continuationSeparator" w:id="0">
    <w:p w:rsidR="00BD3E98" w:rsidRDefault="00BD3E98" w:rsidP="002F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4458641"/>
      <w:docPartObj>
        <w:docPartGallery w:val="Page Numbers (Bottom of Page)"/>
        <w:docPartUnique/>
      </w:docPartObj>
    </w:sdtPr>
    <w:sdtEndPr/>
    <w:sdtContent>
      <w:p w:rsidR="005E3FB7" w:rsidRDefault="005E3FB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ABF">
          <w:rPr>
            <w:noProof/>
          </w:rPr>
          <w:t>2</w:t>
        </w:r>
        <w:r>
          <w:fldChar w:fldCharType="end"/>
        </w:r>
      </w:p>
    </w:sdtContent>
  </w:sdt>
  <w:p w:rsidR="002F5597" w:rsidRDefault="002F55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98" w:rsidRDefault="00BD3E98" w:rsidP="002F5597">
      <w:pPr>
        <w:spacing w:after="0" w:line="240" w:lineRule="auto"/>
      </w:pPr>
      <w:r>
        <w:separator/>
      </w:r>
    </w:p>
  </w:footnote>
  <w:footnote w:type="continuationSeparator" w:id="0">
    <w:p w:rsidR="00BD3E98" w:rsidRDefault="00BD3E98" w:rsidP="002F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ACC"/>
    <w:multiLevelType w:val="multilevel"/>
    <w:tmpl w:val="E1D6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4123E"/>
    <w:multiLevelType w:val="hybridMultilevel"/>
    <w:tmpl w:val="9B34B8AE"/>
    <w:lvl w:ilvl="0" w:tplc="8B42DD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245103"/>
    <w:multiLevelType w:val="multilevel"/>
    <w:tmpl w:val="329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C11F1"/>
    <w:multiLevelType w:val="multilevel"/>
    <w:tmpl w:val="0A18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C73F3"/>
    <w:multiLevelType w:val="multilevel"/>
    <w:tmpl w:val="FE5A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740B3D"/>
    <w:multiLevelType w:val="hybridMultilevel"/>
    <w:tmpl w:val="3FAE4C68"/>
    <w:lvl w:ilvl="0" w:tplc="397011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9711E"/>
    <w:multiLevelType w:val="hybridMultilevel"/>
    <w:tmpl w:val="632C1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C6BDB"/>
    <w:multiLevelType w:val="multilevel"/>
    <w:tmpl w:val="1D20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324534"/>
    <w:multiLevelType w:val="multilevel"/>
    <w:tmpl w:val="1EA856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2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4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81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5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9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6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98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712" w:hanging="1800"/>
      </w:pPr>
    </w:lvl>
  </w:abstractNum>
  <w:abstractNum w:abstractNumId="9" w15:restartNumberingAfterBreak="0">
    <w:nsid w:val="24CD7937"/>
    <w:multiLevelType w:val="multilevel"/>
    <w:tmpl w:val="0A966CF6"/>
    <w:lvl w:ilvl="0">
      <w:start w:val="1"/>
      <w:numFmt w:val="bullet"/>
      <w:lvlText w:val="-"/>
      <w:lvlJc w:val="left"/>
      <w:pPr>
        <w:tabs>
          <w:tab w:val="num" w:pos="0"/>
        </w:tabs>
        <w:ind w:left="811" w:firstLine="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3" w:firstLine="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73" w:firstLine="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93" w:firstLine="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3" w:firstLine="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33" w:firstLine="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53" w:firstLine="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3" w:firstLine="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93" w:firstLine="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32AF25F0"/>
    <w:multiLevelType w:val="multilevel"/>
    <w:tmpl w:val="B96A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62530"/>
    <w:multiLevelType w:val="multilevel"/>
    <w:tmpl w:val="1EA856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2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4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81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5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9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6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98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712" w:hanging="1800"/>
      </w:pPr>
    </w:lvl>
  </w:abstractNum>
  <w:abstractNum w:abstractNumId="12" w15:restartNumberingAfterBreak="0">
    <w:nsid w:val="407B6DF3"/>
    <w:multiLevelType w:val="hybridMultilevel"/>
    <w:tmpl w:val="A11E8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A1920"/>
    <w:multiLevelType w:val="multilevel"/>
    <w:tmpl w:val="31B2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D60263"/>
    <w:multiLevelType w:val="multilevel"/>
    <w:tmpl w:val="6172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481D5D"/>
    <w:multiLevelType w:val="hybridMultilevel"/>
    <w:tmpl w:val="D206E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415E7"/>
    <w:multiLevelType w:val="multilevel"/>
    <w:tmpl w:val="D988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907074"/>
    <w:multiLevelType w:val="hybridMultilevel"/>
    <w:tmpl w:val="82B25D68"/>
    <w:lvl w:ilvl="0" w:tplc="579C86B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C54DC2"/>
    <w:multiLevelType w:val="multilevel"/>
    <w:tmpl w:val="B2B8D2A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E60B4B"/>
    <w:multiLevelType w:val="multilevel"/>
    <w:tmpl w:val="B7E6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647FE0"/>
    <w:multiLevelType w:val="multilevel"/>
    <w:tmpl w:val="3048A75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47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19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3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5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79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514F7874"/>
    <w:multiLevelType w:val="multilevel"/>
    <w:tmpl w:val="AA40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99584F"/>
    <w:multiLevelType w:val="hybridMultilevel"/>
    <w:tmpl w:val="0CD47F7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97E0685"/>
    <w:multiLevelType w:val="multilevel"/>
    <w:tmpl w:val="865A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CC2429"/>
    <w:multiLevelType w:val="multilevel"/>
    <w:tmpl w:val="C7B0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4C3800"/>
    <w:multiLevelType w:val="multilevel"/>
    <w:tmpl w:val="458C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105477"/>
    <w:multiLevelType w:val="multilevel"/>
    <w:tmpl w:val="60F8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4C6591"/>
    <w:multiLevelType w:val="multilevel"/>
    <w:tmpl w:val="7A5A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7B17BA"/>
    <w:multiLevelType w:val="multilevel"/>
    <w:tmpl w:val="EB06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E91791"/>
    <w:multiLevelType w:val="hybridMultilevel"/>
    <w:tmpl w:val="0CD23314"/>
    <w:lvl w:ilvl="0" w:tplc="11EA9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1076CB"/>
    <w:multiLevelType w:val="multilevel"/>
    <w:tmpl w:val="2EDA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8E211F"/>
    <w:multiLevelType w:val="hybridMultilevel"/>
    <w:tmpl w:val="8D6E1EDC"/>
    <w:lvl w:ilvl="0" w:tplc="33C20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01D42"/>
    <w:multiLevelType w:val="multilevel"/>
    <w:tmpl w:val="1EA856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2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4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81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5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9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6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98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712" w:hanging="1800"/>
      </w:pPr>
    </w:lvl>
  </w:abstractNum>
  <w:abstractNum w:abstractNumId="33" w15:restartNumberingAfterBreak="0">
    <w:nsid w:val="75434D86"/>
    <w:multiLevelType w:val="hybridMultilevel"/>
    <w:tmpl w:val="1CC4E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15D76"/>
    <w:multiLevelType w:val="multilevel"/>
    <w:tmpl w:val="7124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3"/>
  </w:num>
  <w:num w:numId="5">
    <w:abstractNumId w:val="21"/>
  </w:num>
  <w:num w:numId="6">
    <w:abstractNumId w:val="0"/>
  </w:num>
  <w:num w:numId="7">
    <w:abstractNumId w:val="14"/>
  </w:num>
  <w:num w:numId="8">
    <w:abstractNumId w:val="27"/>
  </w:num>
  <w:num w:numId="9">
    <w:abstractNumId w:val="18"/>
  </w:num>
  <w:num w:numId="10">
    <w:abstractNumId w:val="8"/>
  </w:num>
  <w:num w:numId="11">
    <w:abstractNumId w:val="32"/>
  </w:num>
  <w:num w:numId="12">
    <w:abstractNumId w:val="11"/>
  </w:num>
  <w:num w:numId="13">
    <w:abstractNumId w:val="20"/>
  </w:num>
  <w:num w:numId="14">
    <w:abstractNumId w:val="9"/>
  </w:num>
  <w:num w:numId="15">
    <w:abstractNumId w:val="22"/>
  </w:num>
  <w:num w:numId="16">
    <w:abstractNumId w:val="33"/>
  </w:num>
  <w:num w:numId="17">
    <w:abstractNumId w:val="6"/>
  </w:num>
  <w:num w:numId="18">
    <w:abstractNumId w:val="17"/>
  </w:num>
  <w:num w:numId="19">
    <w:abstractNumId w:val="5"/>
  </w:num>
  <w:num w:numId="20">
    <w:abstractNumId w:val="12"/>
  </w:num>
  <w:num w:numId="21">
    <w:abstractNumId w:val="31"/>
  </w:num>
  <w:num w:numId="22">
    <w:abstractNumId w:val="15"/>
  </w:num>
  <w:num w:numId="23">
    <w:abstractNumId w:val="29"/>
  </w:num>
  <w:num w:numId="24">
    <w:abstractNumId w:val="1"/>
  </w:num>
  <w:num w:numId="25">
    <w:abstractNumId w:val="23"/>
  </w:num>
  <w:num w:numId="26">
    <w:abstractNumId w:val="19"/>
  </w:num>
  <w:num w:numId="27">
    <w:abstractNumId w:val="24"/>
  </w:num>
  <w:num w:numId="28">
    <w:abstractNumId w:val="30"/>
  </w:num>
  <w:num w:numId="29">
    <w:abstractNumId w:val="34"/>
  </w:num>
  <w:num w:numId="30">
    <w:abstractNumId w:val="4"/>
  </w:num>
  <w:num w:numId="31">
    <w:abstractNumId w:val="25"/>
  </w:num>
  <w:num w:numId="32">
    <w:abstractNumId w:val="10"/>
  </w:num>
  <w:num w:numId="33">
    <w:abstractNumId w:val="26"/>
  </w:num>
  <w:num w:numId="34">
    <w:abstractNumId w:val="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94"/>
    <w:rsid w:val="00021D4A"/>
    <w:rsid w:val="00092B7F"/>
    <w:rsid w:val="000F19DB"/>
    <w:rsid w:val="002455AF"/>
    <w:rsid w:val="002A7340"/>
    <w:rsid w:val="002F5597"/>
    <w:rsid w:val="00321C4F"/>
    <w:rsid w:val="00327A8E"/>
    <w:rsid w:val="00387D4D"/>
    <w:rsid w:val="003F267E"/>
    <w:rsid w:val="003F5355"/>
    <w:rsid w:val="004B1CC0"/>
    <w:rsid w:val="00530A2B"/>
    <w:rsid w:val="005A183E"/>
    <w:rsid w:val="005A5B78"/>
    <w:rsid w:val="005E3FB7"/>
    <w:rsid w:val="0063110C"/>
    <w:rsid w:val="00646DF0"/>
    <w:rsid w:val="006639E5"/>
    <w:rsid w:val="00697FFD"/>
    <w:rsid w:val="006A3722"/>
    <w:rsid w:val="006C5ABF"/>
    <w:rsid w:val="006D70BB"/>
    <w:rsid w:val="00763CFC"/>
    <w:rsid w:val="00772FB0"/>
    <w:rsid w:val="00776C27"/>
    <w:rsid w:val="007947F3"/>
    <w:rsid w:val="007C3491"/>
    <w:rsid w:val="007F3AA5"/>
    <w:rsid w:val="00824BFB"/>
    <w:rsid w:val="008D7341"/>
    <w:rsid w:val="008F0AA4"/>
    <w:rsid w:val="00972E2E"/>
    <w:rsid w:val="009A4510"/>
    <w:rsid w:val="00A40850"/>
    <w:rsid w:val="00A6631D"/>
    <w:rsid w:val="00A676D0"/>
    <w:rsid w:val="00B8670C"/>
    <w:rsid w:val="00BD0D90"/>
    <w:rsid w:val="00BD3E98"/>
    <w:rsid w:val="00BE34E8"/>
    <w:rsid w:val="00BF3647"/>
    <w:rsid w:val="00C02B66"/>
    <w:rsid w:val="00C22A0C"/>
    <w:rsid w:val="00C54157"/>
    <w:rsid w:val="00C61362"/>
    <w:rsid w:val="00C92322"/>
    <w:rsid w:val="00CD1724"/>
    <w:rsid w:val="00D20859"/>
    <w:rsid w:val="00D40BB3"/>
    <w:rsid w:val="00D85F54"/>
    <w:rsid w:val="00DC5094"/>
    <w:rsid w:val="00E635E5"/>
    <w:rsid w:val="00F9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5EFB"/>
  <w15:docId w15:val="{5DED6069-E9C2-4415-B966-0C7800D2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21D4A"/>
    <w:pPr>
      <w:spacing w:after="0" w:line="240" w:lineRule="auto"/>
    </w:pPr>
  </w:style>
  <w:style w:type="paragraph" w:styleId="a5">
    <w:name w:val="Normal (Web)"/>
    <w:basedOn w:val="a"/>
    <w:uiPriority w:val="99"/>
    <w:rsid w:val="0002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D4A"/>
  </w:style>
  <w:style w:type="paragraph" w:styleId="a8">
    <w:name w:val="footer"/>
    <w:basedOn w:val="a"/>
    <w:link w:val="a9"/>
    <w:uiPriority w:val="99"/>
    <w:unhideWhenUsed/>
    <w:rsid w:val="0002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1D4A"/>
  </w:style>
  <w:style w:type="paragraph" w:styleId="aa">
    <w:name w:val="List Paragraph"/>
    <w:basedOn w:val="a"/>
    <w:uiPriority w:val="34"/>
    <w:qFormat/>
    <w:rsid w:val="00021D4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2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1D4A"/>
    <w:rPr>
      <w:rFonts w:ascii="Segoe UI" w:hAnsi="Segoe UI" w:cs="Segoe UI"/>
      <w:sz w:val="18"/>
      <w:szCs w:val="18"/>
    </w:rPr>
  </w:style>
  <w:style w:type="character" w:customStyle="1" w:styleId="c1">
    <w:name w:val="c1"/>
    <w:basedOn w:val="a0"/>
    <w:rsid w:val="009A4510"/>
  </w:style>
  <w:style w:type="paragraph" w:customStyle="1" w:styleId="c2">
    <w:name w:val="c2"/>
    <w:basedOn w:val="a"/>
    <w:rsid w:val="009A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C7CC-BC56-4435-A573-C4A205C2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7565</Words>
  <Characters>43127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2022-12-02T18:26:00Z</dcterms:created>
  <dcterms:modified xsi:type="dcterms:W3CDTF">2022-12-02T18:26:00Z</dcterms:modified>
</cp:coreProperties>
</file>